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4" w:firstLineChars="200"/>
        <w:jc w:val="left"/>
        <w:rPr>
          <w:rFonts w:hint="eastAsia" w:asciiTheme="minorEastAsia" w:hAnsiTheme="minorEastAsia" w:eastAsiaTheme="minorEastAsia" w:cstheme="minorEastAsia"/>
          <w:b/>
          <w:bCs/>
          <w:sz w:val="48"/>
          <w:szCs w:val="48"/>
          <w:lang w:val="en-US" w:eastAsia="zh-CN"/>
        </w:rPr>
      </w:pPr>
      <w:bookmarkStart w:id="248" w:name="_GoBack"/>
      <w:r>
        <w:rPr>
          <w:rFonts w:hint="eastAsia" w:asciiTheme="minorEastAsia" w:hAnsiTheme="minorEastAsia" w:eastAsiaTheme="minorEastAsia" w:cstheme="minorEastAsia"/>
          <w:b/>
          <w:bCs/>
          <w:sz w:val="48"/>
          <w:szCs w:val="48"/>
          <w:lang w:val="en-US" w:eastAsia="zh-CN"/>
        </w:rPr>
        <w:drawing>
          <wp:anchor distT="0" distB="0" distL="114300" distR="114300" simplePos="0" relativeHeight="251658240" behindDoc="0" locked="0" layoutInCell="1" allowOverlap="1">
            <wp:simplePos x="0" y="0"/>
            <wp:positionH relativeFrom="column">
              <wp:posOffset>-1090930</wp:posOffset>
            </wp:positionH>
            <wp:positionV relativeFrom="paragraph">
              <wp:posOffset>-867410</wp:posOffset>
            </wp:positionV>
            <wp:extent cx="7665720" cy="10712450"/>
            <wp:effectExtent l="0" t="0" r="11430" b="12700"/>
            <wp:wrapNone/>
            <wp:docPr id="4" name="图片 4" descr="5d020b1e280333ded120d77d984a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d020b1e280333ded120d77d984a602"/>
                    <pic:cNvPicPr>
                      <a:picLocks noChangeAspect="1"/>
                    </pic:cNvPicPr>
                  </pic:nvPicPr>
                  <pic:blipFill>
                    <a:blip r:embed="rId7"/>
                    <a:stretch>
                      <a:fillRect/>
                    </a:stretch>
                  </pic:blipFill>
                  <pic:spPr>
                    <a:xfrm>
                      <a:off x="0" y="0"/>
                      <a:ext cx="7665720" cy="10712450"/>
                    </a:xfrm>
                    <a:prstGeom prst="rect">
                      <a:avLst/>
                    </a:prstGeom>
                  </pic:spPr>
                </pic:pic>
              </a:graphicData>
            </a:graphic>
          </wp:anchor>
        </w:drawing>
      </w:r>
      <w:bookmarkEnd w:id="248"/>
    </w:p>
    <w:p>
      <w:pPr>
        <w:ind w:firstLine="964" w:firstLineChars="200"/>
        <w:jc w:val="left"/>
        <w:rPr>
          <w:rFonts w:hint="eastAsia" w:asciiTheme="minorEastAsia" w:hAnsiTheme="minorEastAsia" w:eastAsiaTheme="minorEastAsia" w:cstheme="minorEastAsia"/>
          <w:b/>
          <w:bCs/>
          <w:sz w:val="48"/>
          <w:szCs w:val="48"/>
          <w:lang w:val="en-US" w:eastAsia="zh-CN"/>
        </w:rPr>
      </w:pPr>
    </w:p>
    <w:p>
      <w:pPr>
        <w:ind w:firstLine="964" w:firstLineChars="200"/>
        <w:jc w:val="left"/>
        <w:rPr>
          <w:rFonts w:hint="eastAsia" w:asciiTheme="minorEastAsia" w:hAnsiTheme="minorEastAsia" w:eastAsiaTheme="minorEastAsia" w:cstheme="minorEastAsia"/>
          <w:b/>
          <w:bCs/>
          <w:sz w:val="48"/>
          <w:szCs w:val="48"/>
          <w:lang w:val="en-US" w:eastAsia="zh-CN"/>
        </w:rPr>
      </w:pPr>
    </w:p>
    <w:p>
      <w:pPr>
        <w:ind w:firstLine="964" w:firstLineChars="200"/>
        <w:jc w:val="left"/>
        <w:rPr>
          <w:rFonts w:hint="eastAsia" w:asciiTheme="minorEastAsia" w:hAnsiTheme="minorEastAsia" w:eastAsiaTheme="minorEastAsia" w:cstheme="minorEastAsia"/>
          <w:b/>
          <w:bCs/>
          <w:sz w:val="48"/>
          <w:szCs w:val="48"/>
          <w:lang w:val="en-US" w:eastAsia="zh-CN"/>
        </w:rPr>
      </w:pPr>
    </w:p>
    <w:p>
      <w:pPr>
        <w:ind w:firstLine="964" w:firstLineChars="200"/>
        <w:jc w:val="both"/>
        <w:rPr>
          <w:rFonts w:hint="eastAsia" w:asciiTheme="minorEastAsia" w:hAnsiTheme="minorEastAsia" w:eastAsiaTheme="minorEastAsia" w:cstheme="minorEastAsia"/>
          <w:b/>
          <w:bCs/>
          <w:sz w:val="48"/>
          <w:szCs w:val="48"/>
          <w:lang w:val="en-US" w:eastAsia="zh-CN"/>
        </w:rPr>
      </w:pPr>
    </w:p>
    <w:p>
      <w:pPr>
        <w:ind w:firstLine="964" w:firstLineChars="200"/>
        <w:jc w:val="both"/>
        <w:rPr>
          <w:rFonts w:hint="eastAsia" w:asciiTheme="minorEastAsia" w:hAnsiTheme="minorEastAsia" w:eastAsiaTheme="minorEastAsia" w:cstheme="minorEastAsia"/>
          <w:b/>
          <w:bCs/>
          <w:sz w:val="48"/>
          <w:szCs w:val="48"/>
          <w:lang w:val="en-US" w:eastAsia="zh-CN"/>
        </w:rPr>
      </w:pPr>
      <w:r>
        <w:rPr>
          <w:rFonts w:hint="eastAsia" w:asciiTheme="minorEastAsia" w:hAnsiTheme="minorEastAsia" w:eastAsiaTheme="minorEastAsia" w:cstheme="minorEastAsia"/>
          <w:b/>
          <w:bCs/>
          <w:sz w:val="48"/>
          <w:szCs w:val="48"/>
          <w:lang w:val="en-US" w:eastAsia="zh-CN"/>
        </w:rPr>
        <w:t>2019年佛山市人力资源市场</w:t>
      </w:r>
    </w:p>
    <w:p>
      <w:pPr>
        <w:jc w:val="center"/>
        <w:rPr>
          <w:rFonts w:hint="eastAsia" w:asciiTheme="minorEastAsia" w:hAnsiTheme="minorEastAsia" w:eastAsiaTheme="minorEastAsia" w:cstheme="minorEastAsia"/>
          <w:b/>
          <w:bCs/>
          <w:sz w:val="48"/>
          <w:szCs w:val="48"/>
          <w:lang w:val="en-US" w:eastAsia="zh-CN"/>
        </w:rPr>
      </w:pPr>
      <w:r>
        <w:rPr>
          <w:rFonts w:hint="eastAsia" w:asciiTheme="minorEastAsia" w:hAnsiTheme="minorEastAsia" w:eastAsiaTheme="minorEastAsia" w:cstheme="minorEastAsia"/>
          <w:b/>
          <w:bCs/>
          <w:sz w:val="48"/>
          <w:szCs w:val="48"/>
          <w:lang w:val="en-US" w:eastAsia="zh-CN"/>
        </w:rPr>
        <w:t>工资指导价位及行业人工成本信息</w:t>
      </w:r>
    </w:p>
    <w:p>
      <w:pPr>
        <w:jc w:val="center"/>
        <w:rPr>
          <w:rFonts w:hint="eastAsia" w:asciiTheme="minorEastAsia" w:hAnsiTheme="minorEastAsia" w:eastAsiaTheme="minorEastAsia" w:cstheme="minorEastAsia"/>
          <w:b/>
          <w:bCs/>
          <w:sz w:val="48"/>
          <w:szCs w:val="48"/>
          <w:lang w:val="en-US" w:eastAsia="zh-CN"/>
        </w:rPr>
      </w:pPr>
    </w:p>
    <w:p>
      <w:pPr>
        <w:jc w:val="center"/>
        <w:rPr>
          <w:rFonts w:hint="eastAsia" w:asciiTheme="minorEastAsia" w:hAnsiTheme="minorEastAsia" w:eastAsiaTheme="minorEastAsia" w:cstheme="minorEastAsia"/>
          <w:b/>
          <w:bCs/>
          <w:sz w:val="48"/>
          <w:szCs w:val="48"/>
          <w:lang w:val="en-US" w:eastAsia="zh-CN"/>
        </w:rPr>
      </w:pPr>
    </w:p>
    <w:p>
      <w:pPr>
        <w:jc w:val="center"/>
        <w:rPr>
          <w:rFonts w:hint="eastAsia" w:asciiTheme="minorEastAsia" w:hAnsiTheme="minorEastAsia" w:eastAsiaTheme="minorEastAsia" w:cstheme="minorEastAsia"/>
          <w:b/>
          <w:bCs/>
          <w:sz w:val="48"/>
          <w:szCs w:val="48"/>
          <w:lang w:val="en-US" w:eastAsia="zh-CN"/>
        </w:rPr>
      </w:pPr>
    </w:p>
    <w:p>
      <w:pPr>
        <w:jc w:val="center"/>
        <w:rPr>
          <w:rFonts w:hint="eastAsia" w:asciiTheme="minorEastAsia" w:hAnsiTheme="minorEastAsia" w:eastAsiaTheme="minorEastAsia" w:cstheme="minorEastAsia"/>
          <w:b/>
          <w:bCs/>
          <w:sz w:val="48"/>
          <w:szCs w:val="48"/>
          <w:lang w:val="en-US" w:eastAsia="zh-CN"/>
        </w:rPr>
      </w:pPr>
    </w:p>
    <w:p>
      <w:pPr>
        <w:jc w:val="center"/>
        <w:rPr>
          <w:rFonts w:hint="eastAsia" w:asciiTheme="minorEastAsia" w:hAnsiTheme="minorEastAsia" w:eastAsiaTheme="minorEastAsia" w:cstheme="minorEastAsia"/>
          <w:b/>
          <w:bCs/>
          <w:sz w:val="48"/>
          <w:szCs w:val="48"/>
          <w:lang w:val="en-US" w:eastAsia="zh-CN"/>
        </w:rPr>
      </w:pPr>
    </w:p>
    <w:p>
      <w:pPr>
        <w:jc w:val="center"/>
        <w:rPr>
          <w:rFonts w:hint="eastAsia" w:asciiTheme="minorEastAsia" w:hAnsiTheme="minorEastAsia" w:eastAsiaTheme="minorEastAsia" w:cstheme="minorEastAsia"/>
          <w:b/>
          <w:bCs/>
          <w:sz w:val="48"/>
          <w:szCs w:val="48"/>
          <w:lang w:val="en-US" w:eastAsia="zh-CN"/>
        </w:rPr>
      </w:pPr>
    </w:p>
    <w:p>
      <w:pPr>
        <w:jc w:val="center"/>
        <w:rPr>
          <w:rFonts w:hint="eastAsia" w:asciiTheme="minorEastAsia" w:hAnsiTheme="minorEastAsia" w:eastAsiaTheme="minorEastAsia" w:cstheme="minorEastAsia"/>
          <w:b/>
          <w:bCs/>
          <w:sz w:val="48"/>
          <w:szCs w:val="48"/>
          <w:lang w:val="en-US" w:eastAsia="zh-CN"/>
        </w:rPr>
      </w:pPr>
    </w:p>
    <w:p>
      <w:pPr>
        <w:jc w:val="center"/>
        <w:rPr>
          <w:rFonts w:hint="eastAsia" w:asciiTheme="minorEastAsia" w:hAnsiTheme="minorEastAsia" w:eastAsiaTheme="minorEastAsia" w:cstheme="minorEastAsia"/>
          <w:b/>
          <w:bCs/>
          <w:sz w:val="48"/>
          <w:szCs w:val="48"/>
          <w:lang w:val="en-US" w:eastAsia="zh-CN"/>
        </w:rPr>
      </w:pPr>
    </w:p>
    <w:p>
      <w:pPr>
        <w:jc w:val="center"/>
        <w:rPr>
          <w:rFonts w:hint="eastAsia" w:asciiTheme="minorEastAsia" w:hAnsiTheme="minorEastAsia" w:eastAsiaTheme="minorEastAsia" w:cstheme="minorEastAsia"/>
          <w:b/>
          <w:bCs/>
          <w:sz w:val="48"/>
          <w:szCs w:val="48"/>
          <w:lang w:val="en-US" w:eastAsia="zh-CN"/>
        </w:rPr>
      </w:pPr>
    </w:p>
    <w:p>
      <w:pPr>
        <w:jc w:val="center"/>
        <w:rPr>
          <w:rFonts w:hint="eastAsia" w:asciiTheme="minorEastAsia" w:hAnsiTheme="minorEastAsia" w:eastAsiaTheme="minorEastAsia" w:cstheme="minorEastAsia"/>
          <w:b/>
          <w:bCs/>
          <w:sz w:val="48"/>
          <w:szCs w:val="48"/>
          <w:lang w:val="en-US" w:eastAsia="zh-CN"/>
        </w:rPr>
      </w:pPr>
    </w:p>
    <w:p>
      <w:pPr>
        <w:jc w:val="center"/>
        <w:rPr>
          <w:rFonts w:hint="eastAsia" w:asciiTheme="minorEastAsia" w:hAnsiTheme="minorEastAsia" w:eastAsiaTheme="minorEastAsia" w:cstheme="minorEastAsia"/>
          <w:b/>
          <w:bCs/>
          <w:sz w:val="48"/>
          <w:szCs w:val="48"/>
          <w:lang w:val="en-US" w:eastAsia="zh-CN"/>
        </w:rPr>
      </w:pPr>
    </w:p>
    <w:p>
      <w:pPr>
        <w:jc w:val="center"/>
        <w:rPr>
          <w:rFonts w:hint="eastAsia" w:asciiTheme="minorEastAsia" w:hAnsiTheme="minorEastAsia" w:eastAsiaTheme="minorEastAsia" w:cstheme="minorEastAsia"/>
          <w:b/>
          <w:bCs/>
          <w:sz w:val="48"/>
          <w:szCs w:val="48"/>
          <w:lang w:val="en-US" w:eastAsia="zh-CN"/>
        </w:rPr>
      </w:pPr>
    </w:p>
    <w:p>
      <w:pPr>
        <w:jc w:val="center"/>
        <w:rPr>
          <w:rFonts w:hint="eastAsia" w:asciiTheme="minorEastAsia" w:hAnsiTheme="minorEastAsia" w:eastAsiaTheme="minorEastAsia" w:cstheme="minorEastAsia"/>
          <w:b/>
          <w:bCs/>
          <w:sz w:val="48"/>
          <w:szCs w:val="48"/>
          <w:lang w:val="en-US" w:eastAsia="zh-CN"/>
        </w:rPr>
      </w:pPr>
    </w:p>
    <w:p>
      <w:pPr>
        <w:jc w:val="center"/>
        <w:rPr>
          <w:rFonts w:hint="eastAsia" w:asciiTheme="minorEastAsia" w:hAnsiTheme="minorEastAsia" w:eastAsiaTheme="minorEastAsia" w:cstheme="minorEastAsia"/>
          <w:b/>
          <w:bCs/>
          <w:sz w:val="48"/>
          <w:szCs w:val="48"/>
          <w:lang w:val="en-US" w:eastAsia="zh-CN"/>
        </w:rPr>
        <w:sectPr>
          <w:pgSz w:w="11906" w:h="16838"/>
          <w:pgMar w:top="1361" w:right="1701" w:bottom="1361" w:left="1701" w:header="851" w:footer="992" w:gutter="0"/>
          <w:pgBorders>
            <w:top w:val="none" w:sz="0" w:space="0"/>
            <w:left w:val="none" w:sz="0" w:space="0"/>
            <w:bottom w:val="none" w:sz="0" w:space="0"/>
            <w:right w:val="none" w:sz="0" w:space="0"/>
          </w:pgBorders>
          <w:pgNumType w:fmt="decimal"/>
          <w:cols w:space="0" w:num="1"/>
          <w:rtlGutter w:val="0"/>
          <w:docGrid w:type="lines" w:linePitch="328" w:charSpace="0"/>
        </w:sectPr>
      </w:pPr>
    </w:p>
    <w:p>
      <w:pPr>
        <w:jc w:val="center"/>
        <w:rPr>
          <w:rFonts w:hint="eastAsia" w:asciiTheme="minorEastAsia" w:hAnsiTheme="minorEastAsia" w:eastAsiaTheme="minorEastAsia" w:cstheme="minorEastAsia"/>
          <w:b/>
          <w:bCs/>
          <w:kern w:val="44"/>
          <w:sz w:val="36"/>
          <w:szCs w:val="36"/>
          <w:lang w:val="en-US" w:eastAsia="zh-CN" w:bidi="ar-SA"/>
        </w:rPr>
      </w:pPr>
      <w:r>
        <w:rPr>
          <w:rFonts w:hint="eastAsia" w:asciiTheme="minorEastAsia" w:hAnsiTheme="minorEastAsia" w:eastAsiaTheme="minorEastAsia" w:cstheme="minorEastAsia"/>
          <w:b/>
          <w:bCs/>
          <w:kern w:val="44"/>
          <w:sz w:val="36"/>
          <w:szCs w:val="36"/>
          <w:lang w:val="en-US" w:eastAsia="zh-CN" w:bidi="ar-SA"/>
        </w:rPr>
        <w:t>目  录</w:t>
      </w:r>
    </w:p>
    <w:p>
      <w:pPr>
        <w:pStyle w:val="9"/>
        <w:tabs>
          <w:tab w:val="right" w:leader="dot" w:pos="8504"/>
        </w:tabs>
        <w:rPr>
          <w:rFonts w:hint="eastAsia" w:asciiTheme="minorEastAsia" w:hAnsiTheme="minorEastAsia" w:eastAsiaTheme="minorEastAsia" w:cstheme="minorEastAsia"/>
          <w:b/>
          <w:bCs w:val="0"/>
        </w:rPr>
      </w:pPr>
      <w:r>
        <w:rPr>
          <w:rFonts w:hint="eastAsia" w:asciiTheme="minorEastAsia" w:hAnsiTheme="minorEastAsia" w:eastAsiaTheme="minorEastAsia" w:cstheme="minorEastAsia"/>
          <w:b/>
          <w:bCs/>
          <w:kern w:val="44"/>
          <w:sz w:val="36"/>
          <w:szCs w:val="36"/>
          <w:lang w:val="en-US" w:eastAsia="zh-CN" w:bidi="ar-SA"/>
        </w:rPr>
        <w:fldChar w:fldCharType="begin"/>
      </w:r>
      <w:r>
        <w:rPr>
          <w:rFonts w:hint="eastAsia" w:asciiTheme="minorEastAsia" w:hAnsiTheme="minorEastAsia" w:eastAsiaTheme="minorEastAsia" w:cstheme="minorEastAsia"/>
          <w:b/>
          <w:bCs/>
          <w:kern w:val="44"/>
          <w:sz w:val="36"/>
          <w:szCs w:val="36"/>
          <w:lang w:val="en-US" w:eastAsia="zh-CN" w:bidi="ar-SA"/>
        </w:rPr>
        <w:instrText xml:space="preserve">TOC \o "1-4" \h \u </w:instrText>
      </w:r>
      <w:r>
        <w:rPr>
          <w:rFonts w:hint="eastAsia" w:asciiTheme="minorEastAsia" w:hAnsiTheme="minorEastAsia" w:eastAsiaTheme="minorEastAsia" w:cstheme="minorEastAsia"/>
          <w:b/>
          <w:bCs/>
          <w:kern w:val="44"/>
          <w:sz w:val="36"/>
          <w:szCs w:val="36"/>
          <w:lang w:val="en-US" w:eastAsia="zh-CN" w:bidi="ar-SA"/>
        </w:rPr>
        <w:fldChar w:fldCharType="separate"/>
      </w:r>
      <w:r>
        <w:rPr>
          <w:rFonts w:hint="eastAsia" w:asciiTheme="minorEastAsia" w:hAnsiTheme="minorEastAsia" w:eastAsiaTheme="minorEastAsia" w:cstheme="minorEastAsia"/>
          <w:b/>
          <w:bCs w:val="0"/>
          <w:kern w:val="44"/>
          <w:szCs w:val="36"/>
          <w:lang w:val="en-US" w:eastAsia="zh-CN" w:bidi="ar-SA"/>
        </w:rPr>
        <w:fldChar w:fldCharType="begin"/>
      </w:r>
      <w:r>
        <w:rPr>
          <w:rFonts w:hint="eastAsia" w:asciiTheme="minorEastAsia" w:hAnsiTheme="minorEastAsia" w:eastAsiaTheme="minorEastAsia" w:cstheme="minorEastAsia"/>
          <w:b/>
          <w:bCs w:val="0"/>
          <w:kern w:val="44"/>
          <w:szCs w:val="36"/>
          <w:lang w:val="en-US" w:eastAsia="zh-CN" w:bidi="ar-SA"/>
        </w:rPr>
        <w:instrText xml:space="preserve"> HYPERLINK \l _Toc29024 </w:instrText>
      </w:r>
      <w:r>
        <w:rPr>
          <w:rFonts w:hint="eastAsia" w:asciiTheme="minorEastAsia" w:hAnsiTheme="minorEastAsia" w:eastAsiaTheme="minorEastAsia" w:cstheme="minorEastAsia"/>
          <w:b/>
          <w:bCs w:val="0"/>
          <w:kern w:val="44"/>
          <w:szCs w:val="36"/>
          <w:lang w:val="en-US" w:eastAsia="zh-CN" w:bidi="ar-SA"/>
        </w:rPr>
        <w:fldChar w:fldCharType="separate"/>
      </w:r>
      <w:r>
        <w:rPr>
          <w:rFonts w:hint="eastAsia" w:asciiTheme="minorEastAsia" w:hAnsiTheme="minorEastAsia" w:eastAsiaTheme="minorEastAsia" w:cstheme="minorEastAsia"/>
          <w:b/>
          <w:bCs w:val="0"/>
          <w:kern w:val="44"/>
          <w:szCs w:val="36"/>
          <w:lang w:val="en-US" w:eastAsia="zh-CN" w:bidi="ar-SA"/>
        </w:rPr>
        <w:t>关于2019年佛山市人力资源市场工资指导价位及行业人工成本信息的说明</w:t>
      </w:r>
      <w:r>
        <w:rPr>
          <w:rFonts w:hint="eastAsia" w:asciiTheme="minorEastAsia" w:hAnsiTheme="minorEastAsia" w:eastAsiaTheme="minorEastAsia" w:cstheme="minorEastAsia"/>
          <w:b/>
          <w:bCs w:val="0"/>
        </w:rPr>
        <w:tab/>
      </w:r>
      <w:r>
        <w:rPr>
          <w:rFonts w:hint="eastAsia" w:asciiTheme="minorEastAsia" w:hAnsiTheme="minorEastAsia" w:eastAsiaTheme="minorEastAsia" w:cstheme="minorEastAsia"/>
          <w:b/>
          <w:bCs w:val="0"/>
        </w:rPr>
        <w:fldChar w:fldCharType="begin"/>
      </w:r>
      <w:r>
        <w:rPr>
          <w:rFonts w:hint="eastAsia" w:asciiTheme="minorEastAsia" w:hAnsiTheme="minorEastAsia" w:eastAsiaTheme="minorEastAsia" w:cstheme="minorEastAsia"/>
          <w:b/>
          <w:bCs w:val="0"/>
        </w:rPr>
        <w:instrText xml:space="preserve"> PAGEREF _Toc29024 </w:instrText>
      </w:r>
      <w:r>
        <w:rPr>
          <w:rFonts w:hint="eastAsia" w:asciiTheme="minorEastAsia" w:hAnsiTheme="minorEastAsia" w:eastAsiaTheme="minorEastAsia" w:cstheme="minorEastAsia"/>
          <w:b/>
          <w:bCs w:val="0"/>
        </w:rPr>
        <w:fldChar w:fldCharType="separate"/>
      </w:r>
      <w:r>
        <w:rPr>
          <w:rFonts w:hint="eastAsia" w:asciiTheme="minorEastAsia" w:hAnsiTheme="minorEastAsia" w:eastAsiaTheme="minorEastAsia" w:cstheme="minorEastAsia"/>
          <w:b/>
          <w:bCs w:val="0"/>
        </w:rPr>
        <w:t>1</w:t>
      </w:r>
      <w:r>
        <w:rPr>
          <w:rFonts w:hint="eastAsia" w:asciiTheme="minorEastAsia" w:hAnsiTheme="minorEastAsia" w:eastAsiaTheme="minorEastAsia" w:cstheme="minorEastAsia"/>
          <w:b/>
          <w:bCs w:val="0"/>
        </w:rPr>
        <w:fldChar w:fldCharType="end"/>
      </w:r>
      <w:r>
        <w:rPr>
          <w:rFonts w:hint="eastAsia" w:asciiTheme="minorEastAsia" w:hAnsiTheme="minorEastAsia" w:eastAsiaTheme="minorEastAsia" w:cstheme="minorEastAsia"/>
          <w:b/>
          <w:bCs w:val="0"/>
          <w:kern w:val="44"/>
          <w:szCs w:val="36"/>
          <w:lang w:val="en-US" w:eastAsia="zh-CN" w:bidi="ar-SA"/>
        </w:rPr>
        <w:fldChar w:fldCharType="end"/>
      </w:r>
    </w:p>
    <w:p>
      <w:pPr>
        <w:pStyle w:val="9"/>
        <w:tabs>
          <w:tab w:val="right" w:leader="dot" w:pos="8504"/>
        </w:tabs>
        <w:rPr>
          <w:rFonts w:hint="eastAsia" w:asciiTheme="minorEastAsia" w:hAnsiTheme="minorEastAsia" w:eastAsiaTheme="minorEastAsia" w:cstheme="minorEastAsia"/>
          <w:b/>
          <w:bCs w:val="0"/>
        </w:rPr>
      </w:pPr>
      <w:r>
        <w:rPr>
          <w:rFonts w:hint="eastAsia" w:asciiTheme="minorEastAsia" w:hAnsiTheme="minorEastAsia" w:eastAsiaTheme="minorEastAsia" w:cstheme="minorEastAsia"/>
          <w:b/>
          <w:bCs w:val="0"/>
          <w:kern w:val="44"/>
          <w:szCs w:val="36"/>
          <w:lang w:val="en-US" w:eastAsia="zh-CN" w:bidi="ar-SA"/>
        </w:rPr>
        <w:fldChar w:fldCharType="begin"/>
      </w:r>
      <w:r>
        <w:rPr>
          <w:rFonts w:hint="eastAsia" w:asciiTheme="minorEastAsia" w:hAnsiTheme="minorEastAsia" w:eastAsiaTheme="minorEastAsia" w:cstheme="minorEastAsia"/>
          <w:b/>
          <w:bCs w:val="0"/>
          <w:kern w:val="44"/>
          <w:szCs w:val="36"/>
          <w:lang w:val="en-US" w:eastAsia="zh-CN" w:bidi="ar-SA"/>
        </w:rPr>
        <w:instrText xml:space="preserve"> HYPERLINK \l _Toc4119 </w:instrText>
      </w:r>
      <w:r>
        <w:rPr>
          <w:rFonts w:hint="eastAsia" w:asciiTheme="minorEastAsia" w:hAnsiTheme="minorEastAsia" w:eastAsiaTheme="minorEastAsia" w:cstheme="minorEastAsia"/>
          <w:b/>
          <w:bCs w:val="0"/>
          <w:kern w:val="44"/>
          <w:szCs w:val="36"/>
          <w:lang w:val="en-US" w:eastAsia="zh-CN" w:bidi="ar-SA"/>
        </w:rPr>
        <w:fldChar w:fldCharType="separate"/>
      </w:r>
      <w:r>
        <w:rPr>
          <w:rFonts w:hint="eastAsia" w:asciiTheme="minorEastAsia" w:hAnsiTheme="minorEastAsia" w:eastAsiaTheme="minorEastAsia" w:cstheme="minorEastAsia"/>
          <w:b/>
          <w:bCs w:val="0"/>
          <w:kern w:val="44"/>
          <w:szCs w:val="44"/>
          <w:lang w:val="en-US" w:eastAsia="zh-CN" w:bidi="ar-SA"/>
        </w:rPr>
        <w:t>第一部分 薪酬调查样本说明</w:t>
      </w:r>
      <w:r>
        <w:rPr>
          <w:rFonts w:hint="eastAsia" w:asciiTheme="minorEastAsia" w:hAnsiTheme="minorEastAsia" w:eastAsiaTheme="minorEastAsia" w:cstheme="minorEastAsia"/>
          <w:b/>
          <w:bCs w:val="0"/>
        </w:rPr>
        <w:tab/>
      </w:r>
      <w:r>
        <w:rPr>
          <w:rFonts w:hint="eastAsia" w:asciiTheme="minorEastAsia" w:hAnsiTheme="minorEastAsia" w:eastAsiaTheme="minorEastAsia" w:cstheme="minorEastAsia"/>
          <w:b/>
          <w:bCs w:val="0"/>
        </w:rPr>
        <w:fldChar w:fldCharType="begin"/>
      </w:r>
      <w:r>
        <w:rPr>
          <w:rFonts w:hint="eastAsia" w:asciiTheme="minorEastAsia" w:hAnsiTheme="minorEastAsia" w:eastAsiaTheme="minorEastAsia" w:cstheme="minorEastAsia"/>
          <w:b/>
          <w:bCs w:val="0"/>
        </w:rPr>
        <w:instrText xml:space="preserve"> PAGEREF _Toc4119 </w:instrText>
      </w:r>
      <w:r>
        <w:rPr>
          <w:rFonts w:hint="eastAsia" w:asciiTheme="minorEastAsia" w:hAnsiTheme="minorEastAsia" w:eastAsiaTheme="minorEastAsia" w:cstheme="minorEastAsia"/>
          <w:b/>
          <w:bCs w:val="0"/>
        </w:rPr>
        <w:fldChar w:fldCharType="separate"/>
      </w:r>
      <w:r>
        <w:rPr>
          <w:rFonts w:hint="eastAsia" w:asciiTheme="minorEastAsia" w:hAnsiTheme="minorEastAsia" w:eastAsiaTheme="minorEastAsia" w:cstheme="minorEastAsia"/>
          <w:b/>
          <w:bCs w:val="0"/>
        </w:rPr>
        <w:t>4</w:t>
      </w:r>
      <w:r>
        <w:rPr>
          <w:rFonts w:hint="eastAsia" w:asciiTheme="minorEastAsia" w:hAnsiTheme="minorEastAsia" w:eastAsiaTheme="minorEastAsia" w:cstheme="minorEastAsia"/>
          <w:b/>
          <w:bCs w:val="0"/>
        </w:rPr>
        <w:fldChar w:fldCharType="end"/>
      </w:r>
      <w:r>
        <w:rPr>
          <w:rFonts w:hint="eastAsia" w:asciiTheme="minorEastAsia" w:hAnsiTheme="minorEastAsia" w:eastAsiaTheme="minorEastAsia" w:cstheme="minorEastAsia"/>
          <w:b/>
          <w:bCs w:val="0"/>
          <w:kern w:val="44"/>
          <w:szCs w:val="36"/>
          <w:lang w:val="en-US" w:eastAsia="zh-CN" w:bidi="ar-SA"/>
        </w:rPr>
        <w:fldChar w:fldCharType="end"/>
      </w:r>
    </w:p>
    <w:p>
      <w:pPr>
        <w:pStyle w:val="11"/>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_Toc20000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一、职工样本情况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_Toc20000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_Toc22086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（一） 分行政区划职工样本分布情况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_Toc22086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_Toc11779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（二） 分职业大类职工样本分布情况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_Toc11779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_Toc29043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（三） 分登记注册类型职工样本分布情况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_Toc29043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_Toc13720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（四） 分行业门类职工样本分布情况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_Toc13720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_Toc12923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（五） 分企业规模职工样本分布情况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_Toc12923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_Toc16850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（六） 分学历与工龄的职工样本分布情况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_Toc16850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_Toc7161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（七） 分岗位等级职工样本分布情况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_Toc7161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11"/>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_Toc26220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二、企业样本情况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_Toc26220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_Toc26638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（一） 分行政区划企业样本分布情况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_Toc26638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_Toc15655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（二） 分行业门类企业样本分布情况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_Toc15655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_Toc30987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（三） 分登记注册类型企业样本分布情况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_Toc30987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_Toc30789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（四） 分企业规模企业样本分布情况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_Toc30789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_Toc29849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（五） 分行业类别的制造业企业分布情况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_Toc29849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_Toc6537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（六） 分登记注册类型的制造业企业分布情况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_Toc6537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_Toc1316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（七） 分企业规模的制造业企业分布情况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_Toc1316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9"/>
        <w:tabs>
          <w:tab w:val="right" w:leader="dot" w:pos="8504"/>
        </w:tabs>
        <w:rPr>
          <w:rFonts w:hint="eastAsia" w:asciiTheme="minorEastAsia" w:hAnsiTheme="minorEastAsia" w:eastAsiaTheme="minorEastAsia" w:cstheme="minorEastAsia"/>
          <w:b/>
          <w:bCs w:val="0"/>
        </w:rPr>
      </w:pPr>
      <w:r>
        <w:rPr>
          <w:rFonts w:hint="eastAsia" w:asciiTheme="minorEastAsia" w:hAnsiTheme="minorEastAsia" w:eastAsiaTheme="minorEastAsia" w:cstheme="minorEastAsia"/>
          <w:b/>
          <w:bCs w:val="0"/>
          <w:kern w:val="44"/>
          <w:szCs w:val="36"/>
          <w:lang w:val="en-US" w:eastAsia="zh-CN" w:bidi="ar-SA"/>
        </w:rPr>
        <w:fldChar w:fldCharType="begin"/>
      </w:r>
      <w:r>
        <w:rPr>
          <w:rFonts w:hint="eastAsia" w:asciiTheme="minorEastAsia" w:hAnsiTheme="minorEastAsia" w:eastAsiaTheme="minorEastAsia" w:cstheme="minorEastAsia"/>
          <w:b/>
          <w:bCs w:val="0"/>
          <w:kern w:val="44"/>
          <w:szCs w:val="36"/>
          <w:lang w:val="en-US" w:eastAsia="zh-CN" w:bidi="ar-SA"/>
        </w:rPr>
        <w:instrText xml:space="preserve"> HYPERLINK \l _Toc31361 </w:instrText>
      </w:r>
      <w:r>
        <w:rPr>
          <w:rFonts w:hint="eastAsia" w:asciiTheme="minorEastAsia" w:hAnsiTheme="minorEastAsia" w:eastAsiaTheme="minorEastAsia" w:cstheme="minorEastAsia"/>
          <w:b/>
          <w:bCs w:val="0"/>
          <w:kern w:val="44"/>
          <w:szCs w:val="36"/>
          <w:lang w:val="en-US" w:eastAsia="zh-CN" w:bidi="ar-SA"/>
        </w:rPr>
        <w:fldChar w:fldCharType="separate"/>
      </w:r>
      <w:r>
        <w:rPr>
          <w:rFonts w:hint="eastAsia" w:asciiTheme="minorEastAsia" w:hAnsiTheme="minorEastAsia" w:eastAsiaTheme="minorEastAsia" w:cstheme="minorEastAsia"/>
          <w:b/>
          <w:bCs w:val="0"/>
          <w:kern w:val="44"/>
          <w:szCs w:val="44"/>
          <w:lang w:val="en-US" w:eastAsia="zh-CN" w:bidi="ar-SA"/>
        </w:rPr>
        <w:t>第二部分 工资指导价位</w:t>
      </w:r>
      <w:r>
        <w:rPr>
          <w:rFonts w:hint="eastAsia" w:asciiTheme="minorEastAsia" w:hAnsiTheme="minorEastAsia" w:eastAsiaTheme="minorEastAsia" w:cstheme="minorEastAsia"/>
          <w:b/>
          <w:bCs w:val="0"/>
        </w:rPr>
        <w:tab/>
      </w:r>
      <w:r>
        <w:rPr>
          <w:rFonts w:hint="eastAsia" w:asciiTheme="minorEastAsia" w:hAnsiTheme="minorEastAsia" w:eastAsiaTheme="minorEastAsia" w:cstheme="minorEastAsia"/>
          <w:b/>
          <w:bCs w:val="0"/>
        </w:rPr>
        <w:fldChar w:fldCharType="begin"/>
      </w:r>
      <w:r>
        <w:rPr>
          <w:rFonts w:hint="eastAsia" w:asciiTheme="minorEastAsia" w:hAnsiTheme="minorEastAsia" w:eastAsiaTheme="minorEastAsia" w:cstheme="minorEastAsia"/>
          <w:b/>
          <w:bCs w:val="0"/>
        </w:rPr>
        <w:instrText xml:space="preserve"> PAGEREF _Toc31361 </w:instrText>
      </w:r>
      <w:r>
        <w:rPr>
          <w:rFonts w:hint="eastAsia" w:asciiTheme="minorEastAsia" w:hAnsiTheme="minorEastAsia" w:eastAsiaTheme="minorEastAsia" w:cstheme="minorEastAsia"/>
          <w:b/>
          <w:bCs w:val="0"/>
        </w:rPr>
        <w:fldChar w:fldCharType="separate"/>
      </w:r>
      <w:r>
        <w:rPr>
          <w:rFonts w:hint="eastAsia" w:asciiTheme="minorEastAsia" w:hAnsiTheme="minorEastAsia" w:eastAsiaTheme="minorEastAsia" w:cstheme="minorEastAsia"/>
          <w:b/>
          <w:bCs w:val="0"/>
        </w:rPr>
        <w:t>11</w:t>
      </w:r>
      <w:r>
        <w:rPr>
          <w:rFonts w:hint="eastAsia" w:asciiTheme="minorEastAsia" w:hAnsiTheme="minorEastAsia" w:eastAsiaTheme="minorEastAsia" w:cstheme="minorEastAsia"/>
          <w:b/>
          <w:bCs w:val="0"/>
        </w:rPr>
        <w:fldChar w:fldCharType="end"/>
      </w:r>
      <w:r>
        <w:rPr>
          <w:rFonts w:hint="eastAsia" w:asciiTheme="minorEastAsia" w:hAnsiTheme="minorEastAsia" w:eastAsiaTheme="minorEastAsia" w:cstheme="minorEastAsia"/>
          <w:b/>
          <w:bCs w:val="0"/>
          <w:kern w:val="44"/>
          <w:szCs w:val="36"/>
          <w:lang w:val="en-US" w:eastAsia="zh-CN" w:bidi="ar-SA"/>
        </w:rPr>
        <w:fldChar w:fldCharType="end"/>
      </w:r>
    </w:p>
    <w:p>
      <w:pPr>
        <w:pStyle w:val="11"/>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_Toc23437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一、分职业细类工资指导价位</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_Toc23437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_Toc30703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（一） 单位负责人</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_Toc30703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_Toc7019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（二） 专业技术人员</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_Toc7019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_Toc24956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（三） 办事人员</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_Toc24956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_Toc28266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（四） 商业、服务业人员</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_Toc28266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_Toc6184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（五） 农林牧渔水利业生产工人</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_Toc6184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_Toc8072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（六） 生产运输工人</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_Toc8072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11"/>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_Toc22799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二、其他工资指导价位</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_Toc22799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_Toc25910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（一） 分登记注册类型工资指导价位</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_Toc25910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_Toc24442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（二） 分行业的企业规模工资指导价位</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_Toc24442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_Toc31158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（三） 分学历的工资指导价位</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_Toc31158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_Toc8279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（四） 分岗位等级工资指导价位</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_Toc8279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9"/>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
          <w:bCs w:val="0"/>
          <w:kern w:val="44"/>
          <w:szCs w:val="36"/>
          <w:lang w:val="en-US" w:eastAsia="zh-CN" w:bidi="ar-SA"/>
        </w:rPr>
        <w:fldChar w:fldCharType="begin"/>
      </w:r>
      <w:r>
        <w:rPr>
          <w:rFonts w:hint="eastAsia" w:asciiTheme="minorEastAsia" w:hAnsiTheme="minorEastAsia" w:eastAsiaTheme="minorEastAsia" w:cstheme="minorEastAsia"/>
          <w:b/>
          <w:bCs w:val="0"/>
          <w:kern w:val="44"/>
          <w:szCs w:val="36"/>
          <w:lang w:val="en-US" w:eastAsia="zh-CN" w:bidi="ar-SA"/>
        </w:rPr>
        <w:instrText xml:space="preserve"> HYPERLINK \l _Toc23336 </w:instrText>
      </w:r>
      <w:r>
        <w:rPr>
          <w:rFonts w:hint="eastAsia" w:asciiTheme="minorEastAsia" w:hAnsiTheme="minorEastAsia" w:eastAsiaTheme="minorEastAsia" w:cstheme="minorEastAsia"/>
          <w:b/>
          <w:bCs w:val="0"/>
          <w:kern w:val="44"/>
          <w:szCs w:val="36"/>
          <w:lang w:val="en-US" w:eastAsia="zh-CN" w:bidi="ar-SA"/>
        </w:rPr>
        <w:fldChar w:fldCharType="separate"/>
      </w:r>
      <w:r>
        <w:rPr>
          <w:rFonts w:hint="eastAsia" w:asciiTheme="minorEastAsia" w:hAnsiTheme="minorEastAsia" w:eastAsiaTheme="minorEastAsia" w:cstheme="minorEastAsia"/>
          <w:b/>
          <w:bCs w:val="0"/>
          <w:kern w:val="44"/>
          <w:szCs w:val="44"/>
          <w:lang w:val="en-US" w:eastAsia="zh-CN" w:bidi="ar-SA"/>
        </w:rPr>
        <w:t>第三部分 行业人工成本信息</w:t>
      </w:r>
      <w:r>
        <w:rPr>
          <w:rFonts w:hint="eastAsia" w:asciiTheme="minorEastAsia" w:hAnsiTheme="minorEastAsia" w:eastAsiaTheme="minorEastAsia" w:cstheme="minorEastAsia"/>
          <w:b/>
          <w:bCs w:val="0"/>
        </w:rPr>
        <w:tab/>
      </w:r>
      <w:r>
        <w:rPr>
          <w:rFonts w:hint="eastAsia" w:asciiTheme="minorEastAsia" w:hAnsiTheme="minorEastAsia" w:eastAsiaTheme="minorEastAsia" w:cstheme="minorEastAsia"/>
          <w:b/>
          <w:bCs w:val="0"/>
        </w:rPr>
        <w:fldChar w:fldCharType="begin"/>
      </w:r>
      <w:r>
        <w:rPr>
          <w:rFonts w:hint="eastAsia" w:asciiTheme="minorEastAsia" w:hAnsiTheme="minorEastAsia" w:eastAsiaTheme="minorEastAsia" w:cstheme="minorEastAsia"/>
          <w:b/>
          <w:bCs w:val="0"/>
        </w:rPr>
        <w:instrText xml:space="preserve"> PAGEREF _Toc23336 </w:instrText>
      </w:r>
      <w:r>
        <w:rPr>
          <w:rFonts w:hint="eastAsia" w:asciiTheme="minorEastAsia" w:hAnsiTheme="minorEastAsia" w:eastAsiaTheme="minorEastAsia" w:cstheme="minorEastAsia"/>
          <w:b/>
          <w:bCs w:val="0"/>
        </w:rPr>
        <w:fldChar w:fldCharType="separate"/>
      </w:r>
      <w:r>
        <w:rPr>
          <w:rFonts w:hint="eastAsia" w:asciiTheme="minorEastAsia" w:hAnsiTheme="minorEastAsia" w:eastAsiaTheme="minorEastAsia" w:cstheme="minorEastAsia"/>
          <w:b/>
          <w:bCs w:val="0"/>
        </w:rPr>
        <w:t>28</w:t>
      </w:r>
      <w:r>
        <w:rPr>
          <w:rFonts w:hint="eastAsia" w:asciiTheme="minorEastAsia" w:hAnsiTheme="minorEastAsia" w:eastAsiaTheme="minorEastAsia" w:cstheme="minorEastAsia"/>
          <w:b/>
          <w:bCs w:val="0"/>
        </w:rPr>
        <w:fldChar w:fldCharType="end"/>
      </w:r>
      <w:r>
        <w:rPr>
          <w:rFonts w:hint="eastAsia" w:asciiTheme="minorEastAsia" w:hAnsiTheme="minorEastAsia" w:eastAsiaTheme="minorEastAsia" w:cstheme="minorEastAsia"/>
          <w:b/>
          <w:bCs w:val="0"/>
          <w:kern w:val="44"/>
          <w:szCs w:val="36"/>
          <w:lang w:val="en-US" w:eastAsia="zh-CN" w:bidi="ar-SA"/>
        </w:rPr>
        <w:fldChar w:fldCharType="end"/>
      </w:r>
    </w:p>
    <w:p>
      <w:pPr>
        <w:pStyle w:val="11"/>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_Toc12938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一、行业人均人工成本水平</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_Toc12938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_Toc6425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（一） 行业门类人均人工成本水平</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_Toc6425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_Toc21176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（二） 分登记注册类型的行业门类人均人工成本水平</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_Toc21176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_Toc932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（三） 分企业规模的行业门类人均人工成本水平</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_Toc932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_Toc9851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（四） 制造业人均人工成本水平</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_Toc9851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11"/>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_Toc28755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二、行业人工成本效益</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_Toc28755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_Toc16929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（一） 行业门类人工成本效益</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_Toc16929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_Toc11116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（二） 分登记注册类型的行业门类人工成本效益</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_Toc11116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_Toc19802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（三） 分企业规模的行业门类人工成本效益</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_Toc19802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_Toc8274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（四） 制造业人工成本效益</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_Toc8274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10"/>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_Toc18065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val="0"/>
        </w:rPr>
        <w:t>1、 分登记注册类型的制造业人工成本效益</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_Toc18065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10"/>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_Toc23060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rPr>
        <w:t>2、 分企业规模的制造业人工成本效益</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_Toc23060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11"/>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_Toc8634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三、行业人工成本构成</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_Toc8634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_Toc17771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（一） 行业门类人工成本构成</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_Toc17771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_Toc9946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（二） 分登记注册类型的行业门类人工成本构成</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_Toc9946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_Toc10166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（三） 分企业规模的行业门类人工成本构成</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_Toc10166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6"/>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_Toc21915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bCs/>
          <w:kern w:val="0"/>
          <w:szCs w:val="32"/>
          <w:lang w:val="en-US" w:eastAsia="zh-CN" w:bidi="ar-SA"/>
        </w:rPr>
        <w:t>（四） 制造业人工成本构成</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_Toc21915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10"/>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_Toc6829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rPr>
        <w:t>1、 分登记注册类型的制造业人工成本构成</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_Toc6829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pStyle w:val="10"/>
        <w:tabs>
          <w:tab w:val="right" w:leader="dot" w:pos="8504"/>
        </w:tabs>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36"/>
          <w:lang w:val="en-US" w:eastAsia="zh-CN" w:bidi="ar-SA"/>
        </w:rPr>
        <w:fldChar w:fldCharType="begin"/>
      </w:r>
      <w:r>
        <w:rPr>
          <w:rFonts w:hint="eastAsia" w:asciiTheme="minorEastAsia" w:hAnsiTheme="minorEastAsia" w:eastAsiaTheme="minorEastAsia" w:cstheme="minorEastAsia"/>
          <w:bCs/>
          <w:kern w:val="44"/>
          <w:szCs w:val="36"/>
          <w:lang w:val="en-US" w:eastAsia="zh-CN" w:bidi="ar-SA"/>
        </w:rPr>
        <w:instrText xml:space="preserve"> HYPERLINK \l _Toc32421 </w:instrText>
      </w:r>
      <w:r>
        <w:rPr>
          <w:rFonts w:hint="eastAsia" w:asciiTheme="minorEastAsia" w:hAnsiTheme="minorEastAsia" w:eastAsiaTheme="minorEastAsia" w:cstheme="minorEastAsia"/>
          <w:bCs/>
          <w:kern w:val="44"/>
          <w:szCs w:val="36"/>
          <w:lang w:val="en-US" w:eastAsia="zh-CN" w:bidi="ar-SA"/>
        </w:rPr>
        <w:fldChar w:fldCharType="separate"/>
      </w:r>
      <w:r>
        <w:rPr>
          <w:rFonts w:hint="eastAsia" w:asciiTheme="minorEastAsia" w:hAnsiTheme="minorEastAsia" w:eastAsiaTheme="minorEastAsia" w:cstheme="minorEastAsia"/>
        </w:rPr>
        <w:t>2、 分企业规模的制造业人工成本构成</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_Toc32421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kern w:val="44"/>
          <w:szCs w:val="36"/>
          <w:lang w:val="en-US" w:eastAsia="zh-CN" w:bidi="ar-SA"/>
        </w:rPr>
        <w:fldChar w:fldCharType="end"/>
      </w:r>
    </w:p>
    <w:p>
      <w:pPr>
        <w:jc w:val="center"/>
        <w:outlineLvl w:val="0"/>
        <w:rPr>
          <w:rFonts w:hint="eastAsia" w:asciiTheme="minorEastAsia" w:hAnsiTheme="minorEastAsia" w:eastAsiaTheme="minorEastAsia" w:cstheme="minorEastAsia"/>
          <w:b/>
          <w:bCs/>
          <w:kern w:val="44"/>
          <w:sz w:val="36"/>
          <w:szCs w:val="36"/>
          <w:lang w:val="en-US" w:eastAsia="zh-CN" w:bidi="ar-SA"/>
        </w:rPr>
        <w:sectPr>
          <w:footerReference r:id="rId3" w:type="default"/>
          <w:pgSz w:w="11906" w:h="16838"/>
          <w:pgMar w:top="1361" w:right="1701" w:bottom="1361" w:left="1701" w:header="851" w:footer="737" w:gutter="0"/>
          <w:pgBorders>
            <w:top w:val="none" w:sz="0" w:space="0"/>
            <w:left w:val="none" w:sz="0" w:space="0"/>
            <w:bottom w:val="none" w:sz="0" w:space="0"/>
            <w:right w:val="none" w:sz="0" w:space="0"/>
          </w:pgBorders>
          <w:pgNumType w:fmt="decimal" w:start="1"/>
          <w:cols w:space="720" w:num="1"/>
          <w:docGrid w:type="linesAndChars" w:linePitch="328" w:charSpace="0"/>
        </w:sectPr>
      </w:pPr>
      <w:r>
        <w:rPr>
          <w:rFonts w:hint="eastAsia" w:asciiTheme="minorEastAsia" w:hAnsiTheme="minorEastAsia" w:eastAsiaTheme="minorEastAsia" w:cstheme="minorEastAsia"/>
          <w:bCs/>
          <w:kern w:val="44"/>
          <w:szCs w:val="36"/>
          <w:lang w:val="en-US" w:eastAsia="zh-CN" w:bidi="ar-SA"/>
        </w:rPr>
        <w:fldChar w:fldCharType="end"/>
      </w:r>
    </w:p>
    <w:p>
      <w:pPr>
        <w:jc w:val="center"/>
        <w:outlineLvl w:val="0"/>
        <w:rPr>
          <w:rFonts w:hint="eastAsia" w:asciiTheme="minorEastAsia" w:hAnsiTheme="minorEastAsia" w:eastAsiaTheme="minorEastAsia" w:cstheme="minorEastAsia"/>
          <w:b/>
          <w:bCs/>
          <w:kern w:val="44"/>
          <w:sz w:val="36"/>
          <w:szCs w:val="36"/>
          <w:lang w:val="en-US" w:eastAsia="zh-CN" w:bidi="ar-SA"/>
        </w:rPr>
      </w:pPr>
      <w:bookmarkStart w:id="0" w:name="_Toc11742_WPSOffice_Level1"/>
      <w:bookmarkStart w:id="1" w:name="_Toc29024"/>
      <w:r>
        <w:rPr>
          <w:rFonts w:hint="eastAsia" w:asciiTheme="minorEastAsia" w:hAnsiTheme="minorEastAsia" w:eastAsiaTheme="minorEastAsia" w:cstheme="minorEastAsia"/>
          <w:b/>
          <w:bCs/>
          <w:kern w:val="44"/>
          <w:sz w:val="36"/>
          <w:szCs w:val="36"/>
          <w:lang w:val="en-US" w:eastAsia="zh-CN" w:bidi="ar-SA"/>
        </w:rPr>
        <w:t>关于2019年佛山市人力资源市场工资指导价位及行业人工成本信息的说明</w:t>
      </w:r>
      <w:bookmarkEnd w:id="0"/>
      <w:bookmarkEnd w:id="1"/>
    </w:p>
    <w:p>
      <w:pPr>
        <w:spacing w:line="360" w:lineRule="auto"/>
        <w:ind w:firstLine="480" w:firstLineChars="200"/>
        <w:rPr>
          <w:rFonts w:hint="eastAsia" w:asciiTheme="minorEastAsia" w:hAnsiTheme="minorEastAsia" w:eastAsiaTheme="minorEastAsia" w:cstheme="minorEastAsia"/>
          <w:bCs/>
          <w:szCs w:val="24"/>
        </w:rPr>
      </w:pPr>
      <w:r>
        <w:rPr>
          <w:rFonts w:hint="eastAsia" w:asciiTheme="minorEastAsia" w:hAnsiTheme="minorEastAsia" w:eastAsiaTheme="minorEastAsia" w:cstheme="minorEastAsia"/>
          <w:szCs w:val="24"/>
          <w:lang w:val="en-US" w:eastAsia="zh-CN"/>
        </w:rPr>
        <w:t>2019年</w:t>
      </w:r>
      <w:r>
        <w:rPr>
          <w:rFonts w:hint="eastAsia" w:asciiTheme="minorEastAsia" w:hAnsiTheme="minorEastAsia" w:eastAsiaTheme="minorEastAsia" w:cstheme="minorEastAsia"/>
          <w:szCs w:val="24"/>
        </w:rPr>
        <w:t>佛山市人力资源市场工资指导价位是以企业薪酬调查样本数据为基础，通过</w:t>
      </w:r>
      <w:r>
        <w:rPr>
          <w:rFonts w:hint="eastAsia" w:asciiTheme="minorEastAsia" w:hAnsiTheme="minorEastAsia" w:eastAsiaTheme="minorEastAsia" w:cstheme="minorEastAsia"/>
          <w:szCs w:val="24"/>
          <w:lang w:val="en-US" w:eastAsia="zh-CN"/>
        </w:rPr>
        <w:t>网络在线</w:t>
      </w:r>
      <w:r>
        <w:rPr>
          <w:rFonts w:hint="eastAsia" w:asciiTheme="minorEastAsia" w:hAnsiTheme="minorEastAsia" w:eastAsiaTheme="minorEastAsia" w:cstheme="minorEastAsia"/>
          <w:szCs w:val="24"/>
        </w:rPr>
        <w:t>填报的方式，调查</w:t>
      </w:r>
      <w:r>
        <w:rPr>
          <w:rFonts w:hint="eastAsia" w:asciiTheme="minorEastAsia" w:hAnsiTheme="minorEastAsia" w:eastAsiaTheme="minorEastAsia" w:cstheme="minorEastAsia"/>
          <w:szCs w:val="24"/>
          <w:lang w:eastAsia="zh-CN"/>
        </w:rPr>
        <w:t>2018</w:t>
      </w:r>
      <w:r>
        <w:rPr>
          <w:rFonts w:hint="eastAsia" w:asciiTheme="minorEastAsia" w:hAnsiTheme="minorEastAsia" w:eastAsiaTheme="minorEastAsia" w:cstheme="minorEastAsia"/>
          <w:szCs w:val="24"/>
        </w:rPr>
        <w:t>年企业在岗职工工资和人工成本等数据信息，经过技术归类、汇总、分析、整理，结合我市企业最低工资标准而确定。</w:t>
      </w:r>
      <w:r>
        <w:rPr>
          <w:rFonts w:hint="eastAsia" w:asciiTheme="minorEastAsia" w:hAnsiTheme="minorEastAsia" w:eastAsiaTheme="minorEastAsia" w:cstheme="minorEastAsia"/>
          <w:bCs/>
          <w:szCs w:val="24"/>
        </w:rPr>
        <w:t>现对本次公布的人力资源市场工资指导价位</w:t>
      </w:r>
      <w:r>
        <w:rPr>
          <w:rFonts w:hint="eastAsia" w:asciiTheme="minorEastAsia" w:hAnsiTheme="minorEastAsia" w:eastAsiaTheme="minorEastAsia" w:cstheme="minorEastAsia"/>
          <w:bCs/>
          <w:szCs w:val="24"/>
          <w:lang w:val="en-US" w:eastAsia="zh-CN"/>
        </w:rPr>
        <w:t>及行业人工成本信息</w:t>
      </w:r>
      <w:r>
        <w:rPr>
          <w:rFonts w:hint="eastAsia" w:asciiTheme="minorEastAsia" w:hAnsiTheme="minorEastAsia" w:eastAsiaTheme="minorEastAsia" w:cstheme="minorEastAsia"/>
          <w:bCs/>
          <w:szCs w:val="24"/>
        </w:rPr>
        <w:t>的有关情况作如下说明。</w:t>
      </w:r>
    </w:p>
    <w:p>
      <w:pPr>
        <w:spacing w:line="360" w:lineRule="auto"/>
        <w:ind w:firstLine="560" w:firstLineChars="200"/>
        <w:outlineLvl w:val="0"/>
        <w:rPr>
          <w:rFonts w:hint="eastAsia" w:asciiTheme="minorEastAsia" w:hAnsiTheme="minorEastAsia" w:eastAsiaTheme="minorEastAsia" w:cstheme="minorEastAsia"/>
          <w:b/>
          <w:bCs/>
          <w:kern w:val="0"/>
          <w:sz w:val="28"/>
          <w:szCs w:val="28"/>
          <w:lang w:val="en-US" w:eastAsia="zh-CN"/>
        </w:rPr>
      </w:pPr>
      <w:bookmarkStart w:id="2" w:name="_Toc24947_WPSOffice_Level2"/>
      <w:bookmarkStart w:id="3" w:name="_Toc27080_WPSOffice_Level2"/>
      <w:bookmarkStart w:id="4" w:name="_Toc21492_WPSOffice_Level1"/>
      <w:bookmarkStart w:id="5" w:name="_Toc23160"/>
      <w:r>
        <w:rPr>
          <w:rFonts w:hint="eastAsia" w:asciiTheme="minorEastAsia" w:hAnsiTheme="minorEastAsia" w:eastAsiaTheme="minorEastAsia" w:cstheme="minorEastAsia"/>
          <w:b/>
          <w:bCs/>
          <w:kern w:val="0"/>
          <w:sz w:val="28"/>
          <w:szCs w:val="28"/>
          <w:lang w:val="en-US" w:eastAsia="zh-CN"/>
        </w:rPr>
        <w:t>一、薪酬调查范围</w:t>
      </w:r>
      <w:bookmarkEnd w:id="2"/>
      <w:bookmarkEnd w:id="3"/>
      <w:bookmarkEnd w:id="4"/>
      <w:bookmarkEnd w:id="5"/>
    </w:p>
    <w:p>
      <w:pPr>
        <w:spacing w:line="360" w:lineRule="auto"/>
        <w:ind w:firstLine="480" w:firstLineChars="200"/>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本次薪酬调查采用指定样本的调查方式，对全市范围内共930家企业人工成本情况和在岗职工工资报酬水平进行调查，调查对象涵盖制造业、建筑业、金融业及批发和零售业等17个行业门类的企业，以及由调查企业支付工资的职工。调查的时期指标为2018年1月1日至12月31日的数据。调查涉及企业职工人数共计203208人。企业样本数据涵盖17个行业，职工工资报酬样本涵盖6个职业大类、64个职业</w:t>
      </w:r>
      <w:r>
        <w:rPr>
          <w:rFonts w:hint="eastAsia" w:asciiTheme="minorEastAsia" w:hAnsiTheme="minorEastAsia" w:eastAsiaTheme="minorEastAsia" w:cstheme="minorEastAsia"/>
          <w:szCs w:val="24"/>
          <w:highlight w:val="none"/>
          <w:lang w:val="en-US" w:eastAsia="zh-CN"/>
        </w:rPr>
        <w:t>中类</w:t>
      </w:r>
      <w:r>
        <w:rPr>
          <w:rFonts w:hint="eastAsia" w:asciiTheme="minorEastAsia" w:hAnsiTheme="minorEastAsia" w:eastAsiaTheme="minorEastAsia" w:cstheme="minorEastAsia"/>
          <w:szCs w:val="24"/>
          <w:lang w:val="en-US" w:eastAsia="zh-CN"/>
        </w:rPr>
        <w:t>、300个职业小类，547个职业细类。</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outlineLvl w:val="0"/>
        <w:rPr>
          <w:rFonts w:hint="eastAsia" w:asciiTheme="minorEastAsia" w:hAnsiTheme="minorEastAsia" w:eastAsiaTheme="minorEastAsia" w:cstheme="minorEastAsia"/>
          <w:b/>
          <w:bCs/>
          <w:kern w:val="0"/>
          <w:sz w:val="28"/>
          <w:szCs w:val="28"/>
          <w:lang w:val="en-US" w:eastAsia="zh-CN"/>
        </w:rPr>
      </w:pPr>
      <w:bookmarkStart w:id="6" w:name="_Toc8868_WPSOffice_Level1"/>
      <w:bookmarkStart w:id="7" w:name="_Toc70"/>
      <w:r>
        <w:rPr>
          <w:rFonts w:hint="eastAsia" w:asciiTheme="minorEastAsia" w:hAnsiTheme="minorEastAsia" w:eastAsiaTheme="minorEastAsia" w:cstheme="minorEastAsia"/>
          <w:b/>
          <w:bCs/>
          <w:kern w:val="0"/>
          <w:sz w:val="28"/>
          <w:szCs w:val="28"/>
          <w:lang w:val="en-US" w:eastAsia="zh-CN"/>
        </w:rPr>
        <w:t>二、工资报酬计算方法</w:t>
      </w:r>
      <w:bookmarkEnd w:id="6"/>
      <w:bookmarkEnd w:id="7"/>
    </w:p>
    <w:p>
      <w:pPr>
        <w:spacing w:line="360" w:lineRule="auto"/>
        <w:ind w:firstLine="480" w:firstLineChars="200"/>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本次人力资源市场工资指导价位的职工工资报酬合计包括基本工资（类）、绩效工资（类）、津补贴（类）和加班加点工资。它指劳动者因向企业提供劳动而直接取得的应发劳动报酬总计，不包括入股分红、股权激励兑现收益和其他资本性收益。</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outlineLvl w:val="0"/>
        <w:rPr>
          <w:rFonts w:hint="eastAsia" w:asciiTheme="minorEastAsia" w:hAnsiTheme="minorEastAsia" w:eastAsiaTheme="minorEastAsia" w:cstheme="minorEastAsia"/>
          <w:b/>
          <w:bCs/>
          <w:kern w:val="0"/>
          <w:sz w:val="28"/>
          <w:szCs w:val="28"/>
          <w:lang w:val="en-US" w:eastAsia="zh-CN"/>
        </w:rPr>
      </w:pPr>
      <w:bookmarkStart w:id="8" w:name="_Toc9233"/>
      <w:bookmarkStart w:id="9" w:name="_Toc7992_WPSOffice_Level1"/>
      <w:r>
        <w:rPr>
          <w:rFonts w:hint="eastAsia" w:asciiTheme="minorEastAsia" w:hAnsiTheme="minorEastAsia" w:eastAsiaTheme="minorEastAsia" w:cstheme="minorEastAsia"/>
          <w:b/>
          <w:bCs/>
          <w:kern w:val="0"/>
          <w:sz w:val="28"/>
          <w:szCs w:val="28"/>
          <w:lang w:val="en-US" w:eastAsia="zh-CN"/>
        </w:rPr>
        <w:t>三、数据处理方式说明</w:t>
      </w:r>
      <w:bookmarkEnd w:id="8"/>
      <w:bookmarkEnd w:id="9"/>
    </w:p>
    <w:p>
      <w:pPr>
        <w:spacing w:line="360" w:lineRule="auto"/>
        <w:ind w:firstLine="480" w:firstLineChars="200"/>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color w:val="auto"/>
          <w:kern w:val="0"/>
          <w:sz w:val="24"/>
          <w:szCs w:val="24"/>
        </w:rPr>
        <w:t>本次调查使用人力资源和社会保障部2018年开发的新版企业薪酬调查信息系统，由样本企业完成调查后逐级审核报送</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本</w:t>
      </w:r>
      <w:r>
        <w:rPr>
          <w:rFonts w:hint="eastAsia" w:asciiTheme="minorEastAsia" w:hAnsiTheme="minorEastAsia" w:eastAsiaTheme="minorEastAsia" w:cstheme="minorEastAsia"/>
          <w:szCs w:val="24"/>
          <w:lang w:val="en-US" w:eastAsia="zh-CN"/>
        </w:rPr>
        <w:t>次薪酬调查在数据处理上，对采集到的数据采用严格的筛选条件，并多次进行细致的人工筛选，剔除无效或极端的数据：</w:t>
      </w:r>
    </w:p>
    <w:p>
      <w:pPr>
        <w:spacing w:line="360" w:lineRule="auto"/>
        <w:ind w:firstLine="480" w:firstLineChars="200"/>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1．剔除违反国家法律法规的数据。对低于佛山市2018年的最低工资标准（1720元/月，20640元/年）的在岗职工工资数据，与企业代表逐条确认，确保职工工资数据的准确性。</w:t>
      </w:r>
    </w:p>
    <w:p>
      <w:pPr>
        <w:spacing w:line="360" w:lineRule="auto"/>
        <w:ind w:firstLine="480" w:firstLineChars="200"/>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2．剔除不合理的异常数据。对人工成本数据进行判断筛选，对于初步判断为异常数据的，与企业代表进行核实，确保数据填报无误。</w:t>
      </w:r>
    </w:p>
    <w:p>
      <w:pPr>
        <w:spacing w:line="360" w:lineRule="auto"/>
        <w:ind w:firstLine="480" w:firstLineChars="200"/>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3．基于统计学意义考虑，样本量过小不能如实反映市场的实际状况，根据本次薪酬调查实际情况，企业最小样本量限定为5，职工最小样本量限定为50。</w:t>
      </w:r>
    </w:p>
    <w:p>
      <w:pPr>
        <w:spacing w:line="360" w:lineRule="auto"/>
        <w:ind w:firstLine="480" w:firstLineChars="200"/>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本次调查共采集930家样本企业数据，涉及企业职工人数共计203208人。，通过严谨的逻辑性和合理性数据审核筛选，剔除异常值后，有效企业人工成本数据为888条，有效率为95.48%；有效的职工工资报酬数据为203193条，有效率为99.99%。</w:t>
      </w:r>
    </w:p>
    <w:p>
      <w:pPr>
        <w:spacing w:line="360" w:lineRule="auto"/>
        <w:ind w:firstLine="480" w:firstLineChars="200"/>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本次调查共发布职工工资报酬样本6个职业大类、52个职业</w:t>
      </w:r>
      <w:r>
        <w:rPr>
          <w:rFonts w:hint="eastAsia" w:asciiTheme="minorEastAsia" w:hAnsiTheme="minorEastAsia" w:eastAsiaTheme="minorEastAsia" w:cstheme="minorEastAsia"/>
          <w:szCs w:val="24"/>
          <w:highlight w:val="none"/>
          <w:lang w:val="en-US" w:eastAsia="zh-CN"/>
        </w:rPr>
        <w:t>中类</w:t>
      </w:r>
      <w:r>
        <w:rPr>
          <w:rFonts w:hint="eastAsia" w:asciiTheme="minorEastAsia" w:hAnsiTheme="minorEastAsia" w:eastAsiaTheme="minorEastAsia" w:cstheme="minorEastAsia"/>
          <w:szCs w:val="24"/>
          <w:lang w:val="en-US" w:eastAsia="zh-CN"/>
        </w:rPr>
        <w:t>、167个职业小类，214个职业细类。其中单位负责人职位14个，专业技术人员职位83个，办事人员职位14个，商业、服务业人员职位105个，农林牧渔水利生产工人职位2个，生产运输工人职位215个。并根据企业登记注册类型、行业、企业规模、职工岗位等级、学历、工龄等情况进行了分类公布。</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outlineLvl w:val="0"/>
        <w:rPr>
          <w:rFonts w:hint="eastAsia" w:asciiTheme="minorEastAsia" w:hAnsiTheme="minorEastAsia" w:eastAsiaTheme="minorEastAsia" w:cstheme="minorEastAsia"/>
          <w:b/>
          <w:bCs/>
          <w:kern w:val="0"/>
          <w:sz w:val="28"/>
          <w:szCs w:val="28"/>
          <w:lang w:val="en-US" w:eastAsia="zh-CN"/>
        </w:rPr>
      </w:pPr>
      <w:bookmarkStart w:id="10" w:name="_Toc19266_WPSOffice_Level1"/>
      <w:bookmarkStart w:id="11" w:name="_Toc4029"/>
      <w:r>
        <w:rPr>
          <w:rFonts w:hint="eastAsia" w:asciiTheme="minorEastAsia" w:hAnsiTheme="minorEastAsia" w:eastAsiaTheme="minorEastAsia" w:cstheme="minorEastAsia"/>
          <w:b/>
          <w:bCs/>
          <w:kern w:val="0"/>
          <w:sz w:val="28"/>
          <w:szCs w:val="28"/>
          <w:lang w:val="en-US" w:eastAsia="zh-CN"/>
        </w:rPr>
        <w:t>四、工资指导价位及行业人工成本信息相关指标</w:t>
      </w:r>
      <w:bookmarkEnd w:id="10"/>
      <w:bookmarkEnd w:id="11"/>
    </w:p>
    <w:p>
      <w:pPr>
        <w:spacing w:line="360" w:lineRule="auto"/>
        <w:ind w:firstLine="480" w:firstLineChars="200"/>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本次人力资源市场工资指导价位及行业人工成本信息公布了职工工资和行业人均人工成本的10分位、25分位、50分位、75分位、90分位，行业人工成本分项结构比例以及行业人工成本效益指标（人工成本占总成本的比重、人事费用率、百元人工成本销售收入、百元人工成本利润）。</w:t>
      </w:r>
    </w:p>
    <w:p>
      <w:pPr>
        <w:spacing w:line="360" w:lineRule="auto"/>
        <w:ind w:firstLine="480" w:firstLineChars="200"/>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其中，10分位表示样本数据中有10%的数据小于此数值，反映市场的偏低水平；25分位表示样本数据中有25%的数据小于此数值，反映市场的较低水平；50分位表示样本数据中有50%的数据小于此数值，反映市场的中等水平；75分位表示样本数据中有75%的数据小于此数值，反映市场的较高水平；90分位表示样本数据中有90%的数据小于此数值，反映市场的偏高水平。</w:t>
      </w:r>
    </w:p>
    <w:p>
      <w:pPr>
        <w:spacing w:line="360" w:lineRule="auto"/>
        <w:ind w:firstLine="480" w:firstLineChars="200"/>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人工成本占总成本的比重是指企业人工成本占企业总成本的比重，用于衡量企业有机构成高低和确定人工费用定额；人事费用率是指企业生产和销售的总价值中用于支付人工成本的比例，反映了人工成本的投入产出比例、从业人员报酬在企业总收入中的份额以及从业人员报酬与劳动生产率的对比关系；百元人工成本销售收入表示企业支付一百元人工成本投入所带来的销售产出，百元人工成本销售收入越高，企业的生产经营效益越好；百元人工成本利润表示企业支付一百元人工成本投入给企业创造的销售利润，百元人工成本利润越高，表明单位人工成本取得的经济效益越好。</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outlineLvl w:val="0"/>
        <w:rPr>
          <w:rFonts w:hint="eastAsia" w:asciiTheme="minorEastAsia" w:hAnsiTheme="minorEastAsia" w:eastAsiaTheme="minorEastAsia" w:cstheme="minorEastAsia"/>
          <w:b/>
          <w:bCs/>
          <w:kern w:val="0"/>
          <w:sz w:val="28"/>
          <w:szCs w:val="28"/>
          <w:lang w:val="en-US" w:eastAsia="zh-CN"/>
        </w:rPr>
      </w:pPr>
      <w:bookmarkStart w:id="12" w:name="_Toc17280"/>
      <w:bookmarkStart w:id="13" w:name="_Toc3778_WPSOffice_Level1"/>
      <w:r>
        <w:rPr>
          <w:rFonts w:hint="eastAsia" w:asciiTheme="minorEastAsia" w:hAnsiTheme="minorEastAsia" w:eastAsiaTheme="minorEastAsia" w:cstheme="minorEastAsia"/>
          <w:b/>
          <w:bCs/>
          <w:kern w:val="0"/>
          <w:sz w:val="28"/>
          <w:szCs w:val="28"/>
          <w:lang w:val="en-US" w:eastAsia="zh-CN"/>
        </w:rPr>
        <w:t>五、使用说明</w:t>
      </w:r>
      <w:bookmarkEnd w:id="12"/>
      <w:bookmarkEnd w:id="13"/>
    </w:p>
    <w:p>
      <w:pPr>
        <w:spacing w:line="360" w:lineRule="auto"/>
        <w:ind w:firstLine="480" w:firstLineChars="200"/>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人力资源市场工资指导价位只具备指导意义，并不是传统意义上的企业工资标准。企业和劳动者可以以此为参考，综合考虑劳动力市场供求状况、企业生产经营情况、人工成本水平以及劳动者的技能水平等因素，合理协商确定工资标准和工资水平，但企业确定的工资标准不能低于本市最低工资标准。</w:t>
      </w:r>
    </w:p>
    <w:p>
      <w:pPr>
        <w:jc w:val="center"/>
        <w:outlineLvl w:val="0"/>
        <w:rPr>
          <w:rFonts w:hint="eastAsia" w:asciiTheme="minorEastAsia" w:hAnsiTheme="minorEastAsia" w:eastAsiaTheme="minorEastAsia" w:cstheme="minorEastAsia"/>
          <w:b/>
          <w:bCs/>
          <w:kern w:val="44"/>
          <w:sz w:val="36"/>
          <w:szCs w:val="44"/>
          <w:lang w:val="en-US" w:eastAsia="zh-CN" w:bidi="ar-SA"/>
        </w:rPr>
      </w:pPr>
      <w:bookmarkStart w:id="14" w:name="_Toc10979"/>
      <w:bookmarkStart w:id="15" w:name="_Toc27648"/>
      <w:bookmarkStart w:id="16" w:name="_Toc23370"/>
      <w:bookmarkStart w:id="17" w:name="_Toc5769"/>
      <w:bookmarkStart w:id="18" w:name="_Toc9883_WPSOffice_Level1"/>
      <w:r>
        <w:rPr>
          <w:rFonts w:hint="eastAsia" w:asciiTheme="minorEastAsia" w:hAnsiTheme="minorEastAsia" w:eastAsiaTheme="minorEastAsia" w:cstheme="minorEastAsia"/>
          <w:b/>
          <w:bCs/>
          <w:kern w:val="44"/>
          <w:sz w:val="36"/>
          <w:szCs w:val="44"/>
          <w:lang w:val="en-US" w:eastAsia="zh-CN" w:bidi="ar-SA"/>
        </w:rPr>
        <w:br w:type="page"/>
      </w:r>
      <w:bookmarkStart w:id="19" w:name="_Toc4119"/>
      <w:r>
        <w:rPr>
          <w:rFonts w:hint="eastAsia" w:asciiTheme="minorEastAsia" w:hAnsiTheme="minorEastAsia" w:eastAsiaTheme="minorEastAsia" w:cstheme="minorEastAsia"/>
          <w:b/>
          <w:bCs/>
          <w:kern w:val="44"/>
          <w:sz w:val="36"/>
          <w:szCs w:val="44"/>
          <w:lang w:val="en-US" w:eastAsia="zh-CN" w:bidi="ar-SA"/>
        </w:rPr>
        <w:t xml:space="preserve">第一部分 </w:t>
      </w:r>
      <w:bookmarkEnd w:id="14"/>
      <w:bookmarkEnd w:id="15"/>
      <w:bookmarkEnd w:id="16"/>
      <w:bookmarkEnd w:id="17"/>
      <w:r>
        <w:rPr>
          <w:rFonts w:hint="eastAsia" w:asciiTheme="minorEastAsia" w:hAnsiTheme="minorEastAsia" w:eastAsiaTheme="minorEastAsia" w:cstheme="minorEastAsia"/>
          <w:b/>
          <w:bCs/>
          <w:kern w:val="44"/>
          <w:sz w:val="36"/>
          <w:szCs w:val="44"/>
          <w:lang w:val="en-US" w:eastAsia="zh-CN" w:bidi="ar-SA"/>
        </w:rPr>
        <w:t>薪酬调查样本说明</w:t>
      </w:r>
      <w:bookmarkEnd w:id="18"/>
      <w:bookmarkEnd w:id="19"/>
    </w:p>
    <w:p>
      <w:pPr>
        <w:widowControl w:val="0"/>
        <w:spacing w:before="480" w:beforeLines="0" w:line="360" w:lineRule="auto"/>
        <w:jc w:val="both"/>
        <w:outlineLvl w:val="1"/>
        <w:rPr>
          <w:rFonts w:hint="eastAsia" w:asciiTheme="minorEastAsia" w:hAnsiTheme="minorEastAsia" w:eastAsiaTheme="minorEastAsia" w:cstheme="minorEastAsia"/>
          <w:b/>
          <w:bCs/>
          <w:kern w:val="0"/>
          <w:sz w:val="28"/>
          <w:szCs w:val="32"/>
          <w:lang w:val="en-US" w:eastAsia="zh-CN" w:bidi="ar-SA"/>
        </w:rPr>
      </w:pPr>
      <w:bookmarkStart w:id="20" w:name="_Toc494897090"/>
      <w:bookmarkStart w:id="21" w:name="_Toc24613"/>
      <w:bookmarkStart w:id="22" w:name="_Toc19038"/>
      <w:bookmarkStart w:id="23" w:name="_Toc25151"/>
      <w:bookmarkStart w:id="24" w:name="_Toc19132"/>
      <w:bookmarkStart w:id="25" w:name="_Toc524343908"/>
      <w:bookmarkStart w:id="26" w:name="_Toc21492_WPSOffice_Level2"/>
      <w:bookmarkStart w:id="27" w:name="_Toc20000"/>
      <w:r>
        <w:rPr>
          <w:rFonts w:hint="eastAsia" w:asciiTheme="minorEastAsia" w:hAnsiTheme="minorEastAsia" w:eastAsiaTheme="minorEastAsia" w:cstheme="minorEastAsia"/>
          <w:b/>
          <w:bCs/>
          <w:kern w:val="0"/>
          <w:sz w:val="28"/>
          <w:szCs w:val="32"/>
          <w:lang w:val="en-US" w:eastAsia="zh-CN" w:bidi="ar-SA"/>
        </w:rPr>
        <w:t>一、</w:t>
      </w:r>
      <w:bookmarkEnd w:id="20"/>
      <w:bookmarkEnd w:id="21"/>
      <w:bookmarkEnd w:id="22"/>
      <w:bookmarkEnd w:id="23"/>
      <w:bookmarkEnd w:id="24"/>
      <w:bookmarkEnd w:id="25"/>
      <w:r>
        <w:rPr>
          <w:rFonts w:hint="eastAsia" w:asciiTheme="minorEastAsia" w:hAnsiTheme="minorEastAsia" w:eastAsiaTheme="minorEastAsia" w:cstheme="minorEastAsia"/>
          <w:b/>
          <w:bCs/>
          <w:kern w:val="0"/>
          <w:sz w:val="28"/>
          <w:szCs w:val="32"/>
          <w:lang w:val="en-US" w:eastAsia="zh-CN" w:bidi="ar-SA"/>
        </w:rPr>
        <w:t>职工样本情况</w:t>
      </w:r>
      <w:bookmarkEnd w:id="26"/>
      <w:bookmarkEnd w:id="27"/>
    </w:p>
    <w:p>
      <w:pPr>
        <w:widowControl w:val="0"/>
        <w:numPr>
          <w:ilvl w:val="0"/>
          <w:numId w:val="1"/>
        </w:numPr>
        <w:spacing w:before="360" w:beforeLines="0" w:line="360" w:lineRule="auto"/>
        <w:ind w:left="0" w:leftChars="0" w:firstLine="0" w:firstLineChars="0"/>
        <w:jc w:val="both"/>
        <w:outlineLvl w:val="2"/>
        <w:rPr>
          <w:rFonts w:hint="eastAsia" w:asciiTheme="minorEastAsia" w:hAnsiTheme="minorEastAsia" w:eastAsiaTheme="minorEastAsia" w:cstheme="minorEastAsia"/>
          <w:b/>
          <w:bCs/>
          <w:kern w:val="0"/>
          <w:sz w:val="24"/>
          <w:szCs w:val="32"/>
          <w:lang w:val="en-US" w:eastAsia="zh-CN" w:bidi="ar-SA"/>
        </w:rPr>
      </w:pPr>
      <w:bookmarkStart w:id="28" w:name="_Toc21492_WPSOffice_Level3"/>
      <w:bookmarkStart w:id="29" w:name="_Toc22086"/>
      <w:r>
        <w:rPr>
          <w:rFonts w:hint="eastAsia" w:asciiTheme="minorEastAsia" w:hAnsiTheme="minorEastAsia" w:eastAsiaTheme="minorEastAsia" w:cstheme="minorEastAsia"/>
          <w:b/>
          <w:bCs/>
          <w:kern w:val="0"/>
          <w:sz w:val="24"/>
          <w:szCs w:val="32"/>
          <w:lang w:val="en-US" w:eastAsia="zh-CN" w:bidi="ar-SA"/>
        </w:rPr>
        <w:t>分行政区划职工样本分布情况</w:t>
      </w:r>
      <w:bookmarkEnd w:id="28"/>
      <w:bookmarkEnd w:id="29"/>
    </w:p>
    <w:tbl>
      <w:tblPr>
        <w:tblStyle w:val="12"/>
        <w:tblW w:w="938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
      <w:tblGrid>
        <w:gridCol w:w="610"/>
        <w:gridCol w:w="5609"/>
        <w:gridCol w:w="1847"/>
        <w:gridCol w:w="13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10"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5609"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行政区域</w:t>
            </w:r>
          </w:p>
        </w:tc>
        <w:tc>
          <w:tcPr>
            <w:tcW w:w="1847"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职工样本数</w:t>
            </w:r>
          </w:p>
        </w:tc>
        <w:tc>
          <w:tcPr>
            <w:tcW w:w="1319"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百分比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6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w:t>
            </w:r>
          </w:p>
        </w:tc>
        <w:tc>
          <w:tcPr>
            <w:tcW w:w="560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禅城</w:t>
            </w:r>
          </w:p>
        </w:tc>
        <w:tc>
          <w:tcPr>
            <w:tcW w:w="184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32838</w:t>
            </w:r>
          </w:p>
        </w:tc>
        <w:tc>
          <w:tcPr>
            <w:tcW w:w="131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560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南海</w:t>
            </w:r>
          </w:p>
        </w:tc>
        <w:tc>
          <w:tcPr>
            <w:tcW w:w="184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54696</w:t>
            </w:r>
          </w:p>
        </w:tc>
        <w:tc>
          <w:tcPr>
            <w:tcW w:w="131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560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顺德</w:t>
            </w:r>
          </w:p>
        </w:tc>
        <w:tc>
          <w:tcPr>
            <w:tcW w:w="184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67179</w:t>
            </w:r>
          </w:p>
        </w:tc>
        <w:tc>
          <w:tcPr>
            <w:tcW w:w="131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33.06%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560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高明</w:t>
            </w:r>
          </w:p>
        </w:tc>
        <w:tc>
          <w:tcPr>
            <w:tcW w:w="184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23822</w:t>
            </w:r>
          </w:p>
        </w:tc>
        <w:tc>
          <w:tcPr>
            <w:tcW w:w="131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11.72%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6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560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三水</w:t>
            </w:r>
          </w:p>
        </w:tc>
        <w:tc>
          <w:tcPr>
            <w:tcW w:w="184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24673</w:t>
            </w:r>
          </w:p>
        </w:tc>
        <w:tc>
          <w:tcPr>
            <w:tcW w:w="131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1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6</w:t>
            </w:r>
          </w:p>
        </w:tc>
        <w:tc>
          <w:tcPr>
            <w:tcW w:w="5609"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总计</w:t>
            </w:r>
          </w:p>
        </w:tc>
        <w:tc>
          <w:tcPr>
            <w:tcW w:w="1847"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203208</w:t>
            </w:r>
          </w:p>
        </w:tc>
        <w:tc>
          <w:tcPr>
            <w:tcW w:w="1319"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100.00%</w:t>
            </w:r>
          </w:p>
        </w:tc>
      </w:tr>
    </w:tbl>
    <w:p>
      <w:pPr>
        <w:widowControl w:val="0"/>
        <w:numPr>
          <w:ilvl w:val="0"/>
          <w:numId w:val="2"/>
        </w:numPr>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30" w:name="_Toc11779"/>
      <w:bookmarkStart w:id="31" w:name="_Toc8868_WPSOffice_Level3"/>
      <w:r>
        <w:rPr>
          <w:rFonts w:hint="eastAsia" w:asciiTheme="minorEastAsia" w:hAnsiTheme="minorEastAsia" w:eastAsiaTheme="minorEastAsia" w:cstheme="minorEastAsia"/>
          <w:b/>
          <w:bCs/>
          <w:kern w:val="0"/>
          <w:sz w:val="24"/>
          <w:szCs w:val="32"/>
          <w:lang w:val="en-US" w:eastAsia="zh-CN" w:bidi="ar-SA"/>
        </w:rPr>
        <w:t>分职业大类职工样本分布情况</w:t>
      </w:r>
      <w:bookmarkEnd w:id="30"/>
      <w:bookmarkEnd w:id="31"/>
    </w:p>
    <w:tbl>
      <w:tblPr>
        <w:tblStyle w:val="12"/>
        <w:tblW w:w="938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
      <w:tblGrid>
        <w:gridCol w:w="594"/>
        <w:gridCol w:w="5608"/>
        <w:gridCol w:w="1848"/>
        <w:gridCol w:w="13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5608"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职业大类</w:t>
            </w:r>
          </w:p>
        </w:tc>
        <w:tc>
          <w:tcPr>
            <w:tcW w:w="1848"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职工样本数</w:t>
            </w:r>
          </w:p>
        </w:tc>
        <w:tc>
          <w:tcPr>
            <w:tcW w:w="1335"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百分比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w:t>
            </w:r>
          </w:p>
        </w:tc>
        <w:tc>
          <w:tcPr>
            <w:tcW w:w="560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单位负责人</w:t>
            </w:r>
          </w:p>
        </w:tc>
        <w:tc>
          <w:tcPr>
            <w:tcW w:w="184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16188</w:t>
            </w:r>
          </w:p>
        </w:tc>
        <w:tc>
          <w:tcPr>
            <w:tcW w:w="13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560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专业技术人员</w:t>
            </w:r>
          </w:p>
        </w:tc>
        <w:tc>
          <w:tcPr>
            <w:tcW w:w="184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23308</w:t>
            </w:r>
          </w:p>
        </w:tc>
        <w:tc>
          <w:tcPr>
            <w:tcW w:w="13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560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办事人员</w:t>
            </w:r>
          </w:p>
        </w:tc>
        <w:tc>
          <w:tcPr>
            <w:tcW w:w="184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10035</w:t>
            </w:r>
          </w:p>
        </w:tc>
        <w:tc>
          <w:tcPr>
            <w:tcW w:w="13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4.94%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560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商业、服务业人员</w:t>
            </w:r>
          </w:p>
        </w:tc>
        <w:tc>
          <w:tcPr>
            <w:tcW w:w="184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49034</w:t>
            </w:r>
          </w:p>
        </w:tc>
        <w:tc>
          <w:tcPr>
            <w:tcW w:w="13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560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农林牧渔水利业生产工人</w:t>
            </w:r>
          </w:p>
        </w:tc>
        <w:tc>
          <w:tcPr>
            <w:tcW w:w="184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118</w:t>
            </w:r>
          </w:p>
        </w:tc>
        <w:tc>
          <w:tcPr>
            <w:tcW w:w="13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560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生产运输工人</w:t>
            </w:r>
          </w:p>
        </w:tc>
        <w:tc>
          <w:tcPr>
            <w:tcW w:w="184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104525</w:t>
            </w:r>
          </w:p>
        </w:tc>
        <w:tc>
          <w:tcPr>
            <w:tcW w:w="133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51.44%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7</w:t>
            </w:r>
          </w:p>
        </w:tc>
        <w:tc>
          <w:tcPr>
            <w:tcW w:w="5608"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总计</w:t>
            </w:r>
          </w:p>
        </w:tc>
        <w:tc>
          <w:tcPr>
            <w:tcW w:w="1848"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203208</w:t>
            </w:r>
          </w:p>
        </w:tc>
        <w:tc>
          <w:tcPr>
            <w:tcW w:w="1335"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100.00%</w:t>
            </w:r>
          </w:p>
        </w:tc>
      </w:tr>
    </w:tbl>
    <w:p>
      <w:pPr>
        <w:widowControl w:val="0"/>
        <w:numPr>
          <w:ilvl w:val="0"/>
          <w:numId w:val="2"/>
        </w:numPr>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32" w:name="_Toc29043"/>
      <w:bookmarkStart w:id="33" w:name="_Toc7992_WPSOffice_Level3"/>
      <w:r>
        <w:rPr>
          <w:rFonts w:hint="eastAsia" w:asciiTheme="minorEastAsia" w:hAnsiTheme="minorEastAsia" w:eastAsiaTheme="minorEastAsia" w:cstheme="minorEastAsia"/>
          <w:b/>
          <w:bCs/>
          <w:kern w:val="0"/>
          <w:sz w:val="24"/>
          <w:szCs w:val="32"/>
          <w:lang w:val="en-US" w:eastAsia="zh-CN" w:bidi="ar-SA"/>
        </w:rPr>
        <w:t>分登记注册类型职工样本分布情况</w:t>
      </w:r>
      <w:bookmarkEnd w:id="32"/>
      <w:bookmarkEnd w:id="33"/>
    </w:p>
    <w:tbl>
      <w:tblPr>
        <w:tblStyle w:val="12"/>
        <w:tblW w:w="938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
      <w:tblGrid>
        <w:gridCol w:w="594"/>
        <w:gridCol w:w="5630"/>
        <w:gridCol w:w="1870"/>
        <w:gridCol w:w="12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2" w:hRule="atLeast"/>
          <w:tblHeader/>
        </w:trPr>
        <w:tc>
          <w:tcPr>
            <w:tcW w:w="594"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5630"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登记注册类型</w:t>
            </w:r>
          </w:p>
        </w:tc>
        <w:tc>
          <w:tcPr>
            <w:tcW w:w="1870"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职工样本数</w:t>
            </w:r>
          </w:p>
        </w:tc>
        <w:tc>
          <w:tcPr>
            <w:tcW w:w="1291"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百分比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w:t>
            </w:r>
          </w:p>
        </w:tc>
        <w:tc>
          <w:tcPr>
            <w:tcW w:w="563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内资企业</w:t>
            </w:r>
          </w:p>
        </w:tc>
        <w:tc>
          <w:tcPr>
            <w:tcW w:w="187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157021</w:t>
            </w:r>
          </w:p>
        </w:tc>
        <w:tc>
          <w:tcPr>
            <w:tcW w:w="1291"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77.27%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国有企业（不含国有独资公司）</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4579</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集体企业</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1570</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9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股份合作企业</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2059</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有限责任公司（含国有独资公司）</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92418</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45.48%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股份有限公司</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36762</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私营企业</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17770</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其他内资企业</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1863</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9</w:t>
            </w:r>
          </w:p>
        </w:tc>
        <w:tc>
          <w:tcPr>
            <w:tcW w:w="563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港、澳、台商投资企业</w:t>
            </w:r>
          </w:p>
        </w:tc>
        <w:tc>
          <w:tcPr>
            <w:tcW w:w="187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27459</w:t>
            </w:r>
          </w:p>
        </w:tc>
        <w:tc>
          <w:tcPr>
            <w:tcW w:w="1291"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13.51%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合资经营企业（港或澳、台资）</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8810</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合作经营企业（港或澳、台资）</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424</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港、澳、台商独资经营企业</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16494</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港、澳、台商投资股份有限公司</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1731</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14</w:t>
            </w:r>
          </w:p>
        </w:tc>
        <w:tc>
          <w:tcPr>
            <w:tcW w:w="563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外商投资企业</w:t>
            </w:r>
          </w:p>
        </w:tc>
        <w:tc>
          <w:tcPr>
            <w:tcW w:w="187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18728</w:t>
            </w:r>
          </w:p>
        </w:tc>
        <w:tc>
          <w:tcPr>
            <w:tcW w:w="1291"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9.22%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中外合资经营企业</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4935</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中外合作经营企业</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773</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外资企业</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11557</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外商投资股份有限公司</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1463</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0.72%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19</w:t>
            </w:r>
          </w:p>
        </w:tc>
        <w:tc>
          <w:tcPr>
            <w:tcW w:w="563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总计</w:t>
            </w:r>
          </w:p>
        </w:tc>
        <w:tc>
          <w:tcPr>
            <w:tcW w:w="187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203208</w:t>
            </w:r>
          </w:p>
        </w:tc>
        <w:tc>
          <w:tcPr>
            <w:tcW w:w="1291"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100.00%</w:t>
            </w:r>
          </w:p>
        </w:tc>
      </w:tr>
    </w:tbl>
    <w:p>
      <w:pPr>
        <w:widowControl w:val="0"/>
        <w:numPr>
          <w:ilvl w:val="0"/>
          <w:numId w:val="2"/>
        </w:numPr>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34" w:name="_Toc13720"/>
      <w:bookmarkStart w:id="35" w:name="_Toc19266_WPSOffice_Level3"/>
      <w:r>
        <w:rPr>
          <w:rFonts w:hint="eastAsia" w:asciiTheme="minorEastAsia" w:hAnsiTheme="minorEastAsia" w:eastAsiaTheme="minorEastAsia" w:cstheme="minorEastAsia"/>
          <w:b/>
          <w:bCs/>
          <w:kern w:val="0"/>
          <w:sz w:val="24"/>
          <w:szCs w:val="32"/>
          <w:lang w:val="en-US" w:eastAsia="zh-CN" w:bidi="ar-SA"/>
        </w:rPr>
        <w:t>分行业门类职工样本分布情况</w:t>
      </w:r>
      <w:bookmarkEnd w:id="34"/>
      <w:bookmarkEnd w:id="35"/>
    </w:p>
    <w:tbl>
      <w:tblPr>
        <w:tblStyle w:val="12"/>
        <w:tblW w:w="938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
      <w:tblGrid>
        <w:gridCol w:w="594"/>
        <w:gridCol w:w="5630"/>
        <w:gridCol w:w="1870"/>
        <w:gridCol w:w="12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5630"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行业门类</w:t>
            </w:r>
          </w:p>
        </w:tc>
        <w:tc>
          <w:tcPr>
            <w:tcW w:w="1870"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职工样本数</w:t>
            </w:r>
          </w:p>
        </w:tc>
        <w:tc>
          <w:tcPr>
            <w:tcW w:w="1291"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百分比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农、林、牧、渔业</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367</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制造业</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144513</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71.12%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电力、热力、燃气及水生产和供应业</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5173</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建筑业</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4053</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批发和零售业</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11125</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交通运输、仓储和邮政业</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8787</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住宿和餐饮业</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4748</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信息传输、软件和信息技术服务业</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169</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金融业</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8457</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房地产业</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4826</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租赁和商务服务业</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3833</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科学研究和技术服务业</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878</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水利、环境和公共设施管理业</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903</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居民服务、修理和其他服务业</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3819</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教育</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272</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卫生和社会工作</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920</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563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文化、体育和娱乐业</w:t>
            </w:r>
          </w:p>
        </w:tc>
        <w:tc>
          <w:tcPr>
            <w:tcW w:w="187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365</w:t>
            </w:r>
          </w:p>
        </w:tc>
        <w:tc>
          <w:tcPr>
            <w:tcW w:w="1291"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594"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18</w:t>
            </w:r>
          </w:p>
        </w:tc>
        <w:tc>
          <w:tcPr>
            <w:tcW w:w="563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总计</w:t>
            </w:r>
          </w:p>
        </w:tc>
        <w:tc>
          <w:tcPr>
            <w:tcW w:w="187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203208</w:t>
            </w:r>
          </w:p>
        </w:tc>
        <w:tc>
          <w:tcPr>
            <w:tcW w:w="1291"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100.00%</w:t>
            </w:r>
          </w:p>
        </w:tc>
      </w:tr>
    </w:tbl>
    <w:p>
      <w:pPr>
        <w:widowControl w:val="0"/>
        <w:numPr>
          <w:ilvl w:val="0"/>
          <w:numId w:val="2"/>
        </w:numPr>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36" w:name="_Toc12923"/>
      <w:bookmarkStart w:id="37" w:name="_Toc3778_WPSOffice_Level3"/>
      <w:r>
        <w:rPr>
          <w:rFonts w:hint="eastAsia" w:asciiTheme="minorEastAsia" w:hAnsiTheme="minorEastAsia" w:eastAsiaTheme="minorEastAsia" w:cstheme="minorEastAsia"/>
          <w:b/>
          <w:bCs/>
          <w:kern w:val="0"/>
          <w:sz w:val="24"/>
          <w:szCs w:val="32"/>
          <w:lang w:val="en-US" w:eastAsia="zh-CN" w:bidi="ar-SA"/>
        </w:rPr>
        <w:t>分企业规模职工样本分布情况</w:t>
      </w:r>
      <w:bookmarkEnd w:id="36"/>
      <w:bookmarkEnd w:id="37"/>
    </w:p>
    <w:tbl>
      <w:tblPr>
        <w:tblStyle w:val="12"/>
        <w:tblW w:w="938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
      <w:tblGrid>
        <w:gridCol w:w="610"/>
        <w:gridCol w:w="5613"/>
        <w:gridCol w:w="1889"/>
        <w:gridCol w:w="12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10"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5613"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企业规模</w:t>
            </w:r>
          </w:p>
        </w:tc>
        <w:tc>
          <w:tcPr>
            <w:tcW w:w="1889"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职工样本数</w:t>
            </w:r>
          </w:p>
        </w:tc>
        <w:tc>
          <w:tcPr>
            <w:tcW w:w="1273"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百分比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6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w:t>
            </w:r>
          </w:p>
        </w:tc>
        <w:tc>
          <w:tcPr>
            <w:tcW w:w="561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188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80190</w:t>
            </w:r>
          </w:p>
        </w:tc>
        <w:tc>
          <w:tcPr>
            <w:tcW w:w="12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39.46%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561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188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66891</w:t>
            </w:r>
          </w:p>
        </w:tc>
        <w:tc>
          <w:tcPr>
            <w:tcW w:w="12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32.92%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561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88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51175</w:t>
            </w:r>
          </w:p>
        </w:tc>
        <w:tc>
          <w:tcPr>
            <w:tcW w:w="12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25.18%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561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188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4032</w:t>
            </w:r>
          </w:p>
        </w:tc>
        <w:tc>
          <w:tcPr>
            <w:tcW w:w="12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61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561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其他（卫生、教育行业不填写规模）</w:t>
            </w:r>
          </w:p>
        </w:tc>
        <w:tc>
          <w:tcPr>
            <w:tcW w:w="188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920</w:t>
            </w:r>
          </w:p>
        </w:tc>
        <w:tc>
          <w:tcPr>
            <w:tcW w:w="12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610"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6</w:t>
            </w:r>
          </w:p>
        </w:tc>
        <w:tc>
          <w:tcPr>
            <w:tcW w:w="5613"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总计</w:t>
            </w:r>
          </w:p>
        </w:tc>
        <w:tc>
          <w:tcPr>
            <w:tcW w:w="1889"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203208</w:t>
            </w:r>
          </w:p>
        </w:tc>
        <w:tc>
          <w:tcPr>
            <w:tcW w:w="1273"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100.00%</w:t>
            </w:r>
          </w:p>
        </w:tc>
      </w:tr>
    </w:tbl>
    <w:p>
      <w:pPr>
        <w:widowControl w:val="0"/>
        <w:numPr>
          <w:ilvl w:val="0"/>
          <w:numId w:val="2"/>
        </w:numPr>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38" w:name="_Toc9883_WPSOffice_Level3"/>
      <w:bookmarkStart w:id="39" w:name="_Toc16850"/>
      <w:r>
        <w:rPr>
          <w:rFonts w:hint="eastAsia" w:asciiTheme="minorEastAsia" w:hAnsiTheme="minorEastAsia" w:eastAsiaTheme="minorEastAsia" w:cstheme="minorEastAsia"/>
          <w:b/>
          <w:bCs/>
          <w:kern w:val="0"/>
          <w:sz w:val="24"/>
          <w:szCs w:val="32"/>
          <w:lang w:val="en-US" w:eastAsia="zh-CN" w:bidi="ar-SA"/>
        </w:rPr>
        <w:t>分学历与工龄的职工样本分布情况</w:t>
      </w:r>
      <w:bookmarkEnd w:id="38"/>
      <w:bookmarkEnd w:id="39"/>
    </w:p>
    <w:tbl>
      <w:tblPr>
        <w:tblStyle w:val="12"/>
        <w:tblW w:w="938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
      <w:tblGrid>
        <w:gridCol w:w="627"/>
        <w:gridCol w:w="4025"/>
        <w:gridCol w:w="1590"/>
        <w:gridCol w:w="1888"/>
        <w:gridCol w:w="12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4025"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学历</w:t>
            </w:r>
          </w:p>
        </w:tc>
        <w:tc>
          <w:tcPr>
            <w:tcW w:w="1590"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工龄分组</w:t>
            </w:r>
          </w:p>
        </w:tc>
        <w:tc>
          <w:tcPr>
            <w:tcW w:w="1888"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职工样本数</w:t>
            </w:r>
          </w:p>
        </w:tc>
        <w:tc>
          <w:tcPr>
            <w:tcW w:w="1255"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百分比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w:t>
            </w:r>
          </w:p>
        </w:tc>
        <w:tc>
          <w:tcPr>
            <w:tcW w:w="4025"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研究生（含博士、硕士）</w:t>
            </w:r>
          </w:p>
        </w:tc>
        <w:tc>
          <w:tcPr>
            <w:tcW w:w="1590" w:type="dxa"/>
            <w:tcBorders>
              <w:tl2br w:val="nil"/>
              <w:tr2bl w:val="nil"/>
            </w:tcBorders>
            <w:shd w:val="clear" w:color="auto" w:fill="F1F1F1" w:themeFill="background1" w:themeFillShade="F2"/>
            <w:noWrap/>
            <w:tcMar>
              <w:top w:w="15" w:type="dxa"/>
              <w:left w:w="15" w:type="dxa"/>
              <w:right w:w="15" w:type="dxa"/>
            </w:tcMar>
            <w:vAlign w:val="center"/>
          </w:tcPr>
          <w:p>
            <w:pPr>
              <w:jc w:val="center"/>
              <w:rPr>
                <w:rFonts w:hint="eastAsia" w:asciiTheme="minorEastAsia" w:hAnsiTheme="minorEastAsia" w:eastAsiaTheme="minorEastAsia" w:cstheme="minorEastAsia"/>
                <w:b/>
                <w:bCs/>
                <w:i w:val="0"/>
                <w:color w:val="000000"/>
                <w:sz w:val="22"/>
                <w:szCs w:val="22"/>
                <w:u w:val="none"/>
              </w:rPr>
            </w:pPr>
          </w:p>
        </w:tc>
        <w:tc>
          <w:tcPr>
            <w:tcW w:w="1888"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1825</w:t>
            </w:r>
          </w:p>
        </w:tc>
        <w:tc>
          <w:tcPr>
            <w:tcW w:w="1255"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0.90%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4025" w:type="dxa"/>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5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1年</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365</w:t>
            </w:r>
          </w:p>
        </w:tc>
        <w:tc>
          <w:tcPr>
            <w:tcW w:w="12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4025" w:type="dxa"/>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5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2-3年</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229</w:t>
            </w:r>
          </w:p>
        </w:tc>
        <w:tc>
          <w:tcPr>
            <w:tcW w:w="12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4025" w:type="dxa"/>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5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4-5年</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286</w:t>
            </w:r>
          </w:p>
        </w:tc>
        <w:tc>
          <w:tcPr>
            <w:tcW w:w="12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4025" w:type="dxa"/>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5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6-10年</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420</w:t>
            </w:r>
          </w:p>
        </w:tc>
        <w:tc>
          <w:tcPr>
            <w:tcW w:w="12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4025" w:type="dxa"/>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5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11年以上</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525</w:t>
            </w:r>
          </w:p>
        </w:tc>
        <w:tc>
          <w:tcPr>
            <w:tcW w:w="12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7</w:t>
            </w:r>
          </w:p>
        </w:tc>
        <w:tc>
          <w:tcPr>
            <w:tcW w:w="4025"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大学本科</w:t>
            </w:r>
          </w:p>
        </w:tc>
        <w:tc>
          <w:tcPr>
            <w:tcW w:w="1590" w:type="dxa"/>
            <w:tcBorders>
              <w:tl2br w:val="nil"/>
              <w:tr2bl w:val="nil"/>
            </w:tcBorders>
            <w:shd w:val="clear" w:color="auto" w:fill="F1F1F1" w:themeFill="background1" w:themeFillShade="F2"/>
            <w:noWrap/>
            <w:tcMar>
              <w:top w:w="15" w:type="dxa"/>
              <w:left w:w="15" w:type="dxa"/>
              <w:right w:w="15" w:type="dxa"/>
            </w:tcMar>
            <w:vAlign w:val="center"/>
          </w:tcPr>
          <w:p>
            <w:pPr>
              <w:jc w:val="center"/>
              <w:rPr>
                <w:rFonts w:hint="eastAsia" w:asciiTheme="minorEastAsia" w:hAnsiTheme="minorEastAsia" w:eastAsiaTheme="minorEastAsia" w:cstheme="minorEastAsia"/>
                <w:b/>
                <w:bCs/>
                <w:i w:val="0"/>
                <w:color w:val="000000"/>
                <w:sz w:val="22"/>
                <w:szCs w:val="22"/>
                <w:u w:val="none"/>
              </w:rPr>
            </w:pPr>
          </w:p>
        </w:tc>
        <w:tc>
          <w:tcPr>
            <w:tcW w:w="1888"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25402</w:t>
            </w:r>
          </w:p>
        </w:tc>
        <w:tc>
          <w:tcPr>
            <w:tcW w:w="1255"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12.50%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4025" w:type="dxa"/>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5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1年</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3583</w:t>
            </w:r>
          </w:p>
        </w:tc>
        <w:tc>
          <w:tcPr>
            <w:tcW w:w="12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4025" w:type="dxa"/>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5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2-3年</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3010</w:t>
            </w:r>
          </w:p>
        </w:tc>
        <w:tc>
          <w:tcPr>
            <w:tcW w:w="12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4025" w:type="dxa"/>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5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4-5年</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3209</w:t>
            </w:r>
          </w:p>
        </w:tc>
        <w:tc>
          <w:tcPr>
            <w:tcW w:w="12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4025" w:type="dxa"/>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5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6-10年</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6815</w:t>
            </w:r>
          </w:p>
        </w:tc>
        <w:tc>
          <w:tcPr>
            <w:tcW w:w="12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4025" w:type="dxa"/>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5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11年以上</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8785</w:t>
            </w:r>
          </w:p>
        </w:tc>
        <w:tc>
          <w:tcPr>
            <w:tcW w:w="12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13</w:t>
            </w:r>
          </w:p>
        </w:tc>
        <w:tc>
          <w:tcPr>
            <w:tcW w:w="4025"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大学专科</w:t>
            </w:r>
          </w:p>
        </w:tc>
        <w:tc>
          <w:tcPr>
            <w:tcW w:w="1590" w:type="dxa"/>
            <w:tcBorders>
              <w:tl2br w:val="nil"/>
              <w:tr2bl w:val="nil"/>
            </w:tcBorders>
            <w:shd w:val="clear" w:color="auto" w:fill="F1F1F1" w:themeFill="background1" w:themeFillShade="F2"/>
            <w:noWrap/>
            <w:tcMar>
              <w:top w:w="15" w:type="dxa"/>
              <w:left w:w="15" w:type="dxa"/>
              <w:right w:w="15" w:type="dxa"/>
            </w:tcMar>
            <w:vAlign w:val="center"/>
          </w:tcPr>
          <w:p>
            <w:pPr>
              <w:jc w:val="center"/>
              <w:rPr>
                <w:rFonts w:hint="eastAsia" w:asciiTheme="minorEastAsia" w:hAnsiTheme="minorEastAsia" w:eastAsiaTheme="minorEastAsia" w:cstheme="minorEastAsia"/>
                <w:b/>
                <w:bCs/>
                <w:i w:val="0"/>
                <w:color w:val="000000"/>
                <w:sz w:val="22"/>
                <w:szCs w:val="22"/>
                <w:u w:val="none"/>
              </w:rPr>
            </w:pPr>
          </w:p>
        </w:tc>
        <w:tc>
          <w:tcPr>
            <w:tcW w:w="1888"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28854</w:t>
            </w:r>
          </w:p>
        </w:tc>
        <w:tc>
          <w:tcPr>
            <w:tcW w:w="1255"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14.20%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4025" w:type="dxa"/>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5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1年</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4063</w:t>
            </w:r>
          </w:p>
        </w:tc>
        <w:tc>
          <w:tcPr>
            <w:tcW w:w="12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4025" w:type="dxa"/>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5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2-3年</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2829</w:t>
            </w:r>
          </w:p>
        </w:tc>
        <w:tc>
          <w:tcPr>
            <w:tcW w:w="12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4025" w:type="dxa"/>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5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4-5年</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2986</w:t>
            </w:r>
          </w:p>
        </w:tc>
        <w:tc>
          <w:tcPr>
            <w:tcW w:w="12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4025" w:type="dxa"/>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5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6-10年</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7432</w:t>
            </w:r>
          </w:p>
        </w:tc>
        <w:tc>
          <w:tcPr>
            <w:tcW w:w="12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w:t>
            </w:r>
          </w:p>
        </w:tc>
        <w:tc>
          <w:tcPr>
            <w:tcW w:w="4025" w:type="dxa"/>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5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11年以上</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11544</w:t>
            </w:r>
          </w:p>
        </w:tc>
        <w:tc>
          <w:tcPr>
            <w:tcW w:w="12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19</w:t>
            </w:r>
          </w:p>
        </w:tc>
        <w:tc>
          <w:tcPr>
            <w:tcW w:w="4025"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高中、中专或技校</w:t>
            </w:r>
          </w:p>
        </w:tc>
        <w:tc>
          <w:tcPr>
            <w:tcW w:w="1590" w:type="dxa"/>
            <w:tcBorders>
              <w:tl2br w:val="nil"/>
              <w:tr2bl w:val="nil"/>
            </w:tcBorders>
            <w:shd w:val="clear" w:color="auto" w:fill="F1F1F1" w:themeFill="background1" w:themeFillShade="F2"/>
            <w:noWrap/>
            <w:tcMar>
              <w:top w:w="15" w:type="dxa"/>
              <w:left w:w="15" w:type="dxa"/>
              <w:right w:w="15" w:type="dxa"/>
            </w:tcMar>
            <w:vAlign w:val="center"/>
          </w:tcPr>
          <w:p>
            <w:pPr>
              <w:jc w:val="center"/>
              <w:rPr>
                <w:rFonts w:hint="eastAsia" w:asciiTheme="minorEastAsia" w:hAnsiTheme="minorEastAsia" w:eastAsiaTheme="minorEastAsia" w:cstheme="minorEastAsia"/>
                <w:b/>
                <w:bCs/>
                <w:i w:val="0"/>
                <w:color w:val="000000"/>
                <w:sz w:val="22"/>
                <w:szCs w:val="22"/>
                <w:u w:val="none"/>
              </w:rPr>
            </w:pPr>
          </w:p>
        </w:tc>
        <w:tc>
          <w:tcPr>
            <w:tcW w:w="1888"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64555</w:t>
            </w:r>
          </w:p>
        </w:tc>
        <w:tc>
          <w:tcPr>
            <w:tcW w:w="1255"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31.77%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w:t>
            </w:r>
          </w:p>
        </w:tc>
        <w:tc>
          <w:tcPr>
            <w:tcW w:w="4025" w:type="dxa"/>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5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1年</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10054</w:t>
            </w:r>
          </w:p>
        </w:tc>
        <w:tc>
          <w:tcPr>
            <w:tcW w:w="12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w:t>
            </w:r>
          </w:p>
        </w:tc>
        <w:tc>
          <w:tcPr>
            <w:tcW w:w="4025" w:type="dxa"/>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5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2-3年</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5131</w:t>
            </w:r>
          </w:p>
        </w:tc>
        <w:tc>
          <w:tcPr>
            <w:tcW w:w="12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w:t>
            </w:r>
          </w:p>
        </w:tc>
        <w:tc>
          <w:tcPr>
            <w:tcW w:w="4025" w:type="dxa"/>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5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4-5年</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4833</w:t>
            </w:r>
          </w:p>
        </w:tc>
        <w:tc>
          <w:tcPr>
            <w:tcW w:w="12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4025" w:type="dxa"/>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5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6-10年</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11716</w:t>
            </w:r>
          </w:p>
        </w:tc>
        <w:tc>
          <w:tcPr>
            <w:tcW w:w="12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4025" w:type="dxa"/>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5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11年以上</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32821</w:t>
            </w:r>
          </w:p>
        </w:tc>
        <w:tc>
          <w:tcPr>
            <w:tcW w:w="12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25</w:t>
            </w:r>
          </w:p>
        </w:tc>
        <w:tc>
          <w:tcPr>
            <w:tcW w:w="4025"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初中及以下</w:t>
            </w:r>
          </w:p>
        </w:tc>
        <w:tc>
          <w:tcPr>
            <w:tcW w:w="1590" w:type="dxa"/>
            <w:tcBorders>
              <w:tl2br w:val="nil"/>
              <w:tr2bl w:val="nil"/>
            </w:tcBorders>
            <w:shd w:val="clear" w:color="auto" w:fill="F1F1F1" w:themeFill="background1" w:themeFillShade="F2"/>
            <w:noWrap/>
            <w:tcMar>
              <w:top w:w="15" w:type="dxa"/>
              <w:left w:w="15" w:type="dxa"/>
              <w:right w:w="15" w:type="dxa"/>
            </w:tcMar>
            <w:vAlign w:val="center"/>
          </w:tcPr>
          <w:p>
            <w:pPr>
              <w:jc w:val="center"/>
              <w:rPr>
                <w:rFonts w:hint="eastAsia" w:asciiTheme="minorEastAsia" w:hAnsiTheme="minorEastAsia" w:eastAsiaTheme="minorEastAsia" w:cstheme="minorEastAsia"/>
                <w:b/>
                <w:bCs/>
                <w:i w:val="0"/>
                <w:color w:val="000000"/>
                <w:sz w:val="22"/>
                <w:szCs w:val="22"/>
                <w:u w:val="none"/>
              </w:rPr>
            </w:pPr>
          </w:p>
        </w:tc>
        <w:tc>
          <w:tcPr>
            <w:tcW w:w="1888"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82572</w:t>
            </w:r>
          </w:p>
        </w:tc>
        <w:tc>
          <w:tcPr>
            <w:tcW w:w="1255"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40.63%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w:t>
            </w:r>
          </w:p>
        </w:tc>
        <w:tc>
          <w:tcPr>
            <w:tcW w:w="4025" w:type="dxa"/>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5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1年</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11690</w:t>
            </w:r>
          </w:p>
        </w:tc>
        <w:tc>
          <w:tcPr>
            <w:tcW w:w="12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27</w:t>
            </w:r>
          </w:p>
        </w:tc>
        <w:tc>
          <w:tcPr>
            <w:tcW w:w="4025" w:type="dxa"/>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5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2-3年</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8020</w:t>
            </w:r>
          </w:p>
        </w:tc>
        <w:tc>
          <w:tcPr>
            <w:tcW w:w="12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28</w:t>
            </w:r>
          </w:p>
        </w:tc>
        <w:tc>
          <w:tcPr>
            <w:tcW w:w="4025" w:type="dxa"/>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5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4-5年</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7588</w:t>
            </w:r>
          </w:p>
        </w:tc>
        <w:tc>
          <w:tcPr>
            <w:tcW w:w="12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3.73%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29</w:t>
            </w:r>
          </w:p>
        </w:tc>
        <w:tc>
          <w:tcPr>
            <w:tcW w:w="4025" w:type="dxa"/>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5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6-10年</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15507</w:t>
            </w:r>
          </w:p>
        </w:tc>
        <w:tc>
          <w:tcPr>
            <w:tcW w:w="12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30</w:t>
            </w:r>
          </w:p>
        </w:tc>
        <w:tc>
          <w:tcPr>
            <w:tcW w:w="4025" w:type="dxa"/>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59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11年以上</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39767</w:t>
            </w:r>
          </w:p>
        </w:tc>
        <w:tc>
          <w:tcPr>
            <w:tcW w:w="125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31</w:t>
            </w:r>
          </w:p>
        </w:tc>
        <w:tc>
          <w:tcPr>
            <w:tcW w:w="4025"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总计</w:t>
            </w:r>
          </w:p>
        </w:tc>
        <w:tc>
          <w:tcPr>
            <w:tcW w:w="1590" w:type="dxa"/>
            <w:tcBorders>
              <w:tl2br w:val="nil"/>
              <w:tr2bl w:val="nil"/>
            </w:tcBorders>
            <w:shd w:val="clear" w:color="auto" w:fill="F1F1F1" w:themeFill="background1" w:themeFillShade="F2"/>
            <w:noWrap/>
            <w:tcMar>
              <w:top w:w="15" w:type="dxa"/>
              <w:left w:w="15" w:type="dxa"/>
              <w:right w:w="15" w:type="dxa"/>
            </w:tcMar>
            <w:vAlign w:val="center"/>
          </w:tcPr>
          <w:p>
            <w:pPr>
              <w:jc w:val="center"/>
              <w:rPr>
                <w:rFonts w:hint="eastAsia" w:asciiTheme="minorEastAsia" w:hAnsiTheme="minorEastAsia" w:eastAsiaTheme="minorEastAsia" w:cstheme="minorEastAsia"/>
                <w:b/>
                <w:bCs/>
                <w:i w:val="0"/>
                <w:color w:val="000000"/>
                <w:sz w:val="22"/>
                <w:szCs w:val="22"/>
                <w:u w:val="none"/>
              </w:rPr>
            </w:pPr>
          </w:p>
        </w:tc>
        <w:tc>
          <w:tcPr>
            <w:tcW w:w="1888"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203208</w:t>
            </w:r>
          </w:p>
        </w:tc>
        <w:tc>
          <w:tcPr>
            <w:tcW w:w="1255"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100.00%</w:t>
            </w:r>
          </w:p>
        </w:tc>
      </w:tr>
    </w:tbl>
    <w:p>
      <w:pPr>
        <w:widowControl w:val="0"/>
        <w:numPr>
          <w:ilvl w:val="0"/>
          <w:numId w:val="2"/>
        </w:numPr>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40" w:name="_Toc19571_WPSOffice_Level3"/>
      <w:bookmarkStart w:id="41" w:name="_Toc7161"/>
      <w:r>
        <w:rPr>
          <w:rFonts w:hint="eastAsia" w:asciiTheme="minorEastAsia" w:hAnsiTheme="minorEastAsia" w:eastAsiaTheme="minorEastAsia" w:cstheme="minorEastAsia"/>
          <w:b/>
          <w:bCs/>
          <w:kern w:val="0"/>
          <w:sz w:val="24"/>
          <w:szCs w:val="32"/>
          <w:lang w:val="en-US" w:eastAsia="zh-CN" w:bidi="ar-SA"/>
        </w:rPr>
        <w:t>分岗位等级职工样本分布情况</w:t>
      </w:r>
      <w:bookmarkEnd w:id="40"/>
      <w:bookmarkEnd w:id="41"/>
    </w:p>
    <w:tbl>
      <w:tblPr>
        <w:tblStyle w:val="12"/>
        <w:tblW w:w="938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
      <w:tblGrid>
        <w:gridCol w:w="627"/>
        <w:gridCol w:w="5597"/>
        <w:gridCol w:w="1888"/>
        <w:gridCol w:w="12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2" w:hRule="atLeast"/>
          <w:tblHeader/>
        </w:trPr>
        <w:tc>
          <w:tcPr>
            <w:tcW w:w="627"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5597"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岗位等级</w:t>
            </w:r>
          </w:p>
        </w:tc>
        <w:tc>
          <w:tcPr>
            <w:tcW w:w="1888"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职工样本数</w:t>
            </w:r>
          </w:p>
        </w:tc>
        <w:tc>
          <w:tcPr>
            <w:tcW w:w="1273" w:type="dxa"/>
            <w:tcBorders>
              <w:tl2br w:val="nil"/>
              <w:tr2bl w:val="nil"/>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百分比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w:t>
            </w:r>
          </w:p>
        </w:tc>
        <w:tc>
          <w:tcPr>
            <w:tcW w:w="5597"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管理岗位等级</w:t>
            </w:r>
          </w:p>
        </w:tc>
        <w:tc>
          <w:tcPr>
            <w:tcW w:w="1888"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26356</w:t>
            </w:r>
          </w:p>
        </w:tc>
        <w:tc>
          <w:tcPr>
            <w:tcW w:w="1273"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12.97%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55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高层管理岗（高级管理岗）</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2366</w:t>
            </w:r>
          </w:p>
        </w:tc>
        <w:tc>
          <w:tcPr>
            <w:tcW w:w="12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55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中层管理岗（一级部门管理岗）</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7955</w:t>
            </w:r>
          </w:p>
        </w:tc>
        <w:tc>
          <w:tcPr>
            <w:tcW w:w="12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3.91%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55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基层管理岗（二级部门管理岗）</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4966</w:t>
            </w:r>
          </w:p>
        </w:tc>
        <w:tc>
          <w:tcPr>
            <w:tcW w:w="12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55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管理类员工岗（其它管理岗）</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11069</w:t>
            </w:r>
          </w:p>
        </w:tc>
        <w:tc>
          <w:tcPr>
            <w:tcW w:w="12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6</w:t>
            </w:r>
          </w:p>
        </w:tc>
        <w:tc>
          <w:tcPr>
            <w:tcW w:w="5597"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专业技术职称</w:t>
            </w:r>
          </w:p>
        </w:tc>
        <w:tc>
          <w:tcPr>
            <w:tcW w:w="1888"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23414</w:t>
            </w:r>
          </w:p>
        </w:tc>
        <w:tc>
          <w:tcPr>
            <w:tcW w:w="1273"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11.52%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55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高级职称</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1143</w:t>
            </w:r>
          </w:p>
        </w:tc>
        <w:tc>
          <w:tcPr>
            <w:tcW w:w="12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0.56%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55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中级职称</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3591</w:t>
            </w:r>
          </w:p>
        </w:tc>
        <w:tc>
          <w:tcPr>
            <w:tcW w:w="12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55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初级职称</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6882</w:t>
            </w:r>
          </w:p>
        </w:tc>
        <w:tc>
          <w:tcPr>
            <w:tcW w:w="12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55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没有取得专业技术职称</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11798</w:t>
            </w:r>
          </w:p>
        </w:tc>
        <w:tc>
          <w:tcPr>
            <w:tcW w:w="12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11</w:t>
            </w:r>
          </w:p>
        </w:tc>
        <w:tc>
          <w:tcPr>
            <w:tcW w:w="5597"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职业技能等级</w:t>
            </w:r>
          </w:p>
        </w:tc>
        <w:tc>
          <w:tcPr>
            <w:tcW w:w="1888"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153438</w:t>
            </w:r>
          </w:p>
        </w:tc>
        <w:tc>
          <w:tcPr>
            <w:tcW w:w="1273"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75.51%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55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高级技师</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255</w:t>
            </w:r>
          </w:p>
        </w:tc>
        <w:tc>
          <w:tcPr>
            <w:tcW w:w="12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55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技师</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1024</w:t>
            </w:r>
          </w:p>
        </w:tc>
        <w:tc>
          <w:tcPr>
            <w:tcW w:w="12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55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高级技能</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3524</w:t>
            </w:r>
          </w:p>
        </w:tc>
        <w:tc>
          <w:tcPr>
            <w:tcW w:w="12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55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中级技能</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5370</w:t>
            </w:r>
          </w:p>
        </w:tc>
        <w:tc>
          <w:tcPr>
            <w:tcW w:w="12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55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初级技能</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29421</w:t>
            </w:r>
          </w:p>
        </w:tc>
        <w:tc>
          <w:tcPr>
            <w:tcW w:w="12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55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没有取得资格证书</w:t>
            </w:r>
          </w:p>
        </w:tc>
        <w:tc>
          <w:tcPr>
            <w:tcW w:w="188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113844</w:t>
            </w:r>
          </w:p>
        </w:tc>
        <w:tc>
          <w:tcPr>
            <w:tcW w:w="127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56.02%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270" w:hRule="atLeast"/>
        </w:trPr>
        <w:tc>
          <w:tcPr>
            <w:tcW w:w="627"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18</w:t>
            </w:r>
          </w:p>
        </w:tc>
        <w:tc>
          <w:tcPr>
            <w:tcW w:w="5597"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总计</w:t>
            </w:r>
          </w:p>
        </w:tc>
        <w:tc>
          <w:tcPr>
            <w:tcW w:w="1888"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203208</w:t>
            </w:r>
          </w:p>
        </w:tc>
        <w:tc>
          <w:tcPr>
            <w:tcW w:w="1273" w:type="dxa"/>
            <w:tcBorders>
              <w:tl2br w:val="nil"/>
              <w:tr2bl w:val="nil"/>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100.00%</w:t>
            </w:r>
          </w:p>
        </w:tc>
      </w:tr>
    </w:tbl>
    <w:p>
      <w:pPr>
        <w:widowControl w:val="0"/>
        <w:numPr>
          <w:ilvl w:val="0"/>
          <w:numId w:val="3"/>
        </w:numPr>
        <w:spacing w:before="480" w:beforeLines="0" w:line="360" w:lineRule="auto"/>
        <w:jc w:val="both"/>
        <w:outlineLvl w:val="1"/>
        <w:rPr>
          <w:rFonts w:hint="eastAsia" w:asciiTheme="minorEastAsia" w:hAnsiTheme="minorEastAsia" w:eastAsiaTheme="minorEastAsia" w:cstheme="minorEastAsia"/>
          <w:b/>
          <w:bCs/>
          <w:kern w:val="0"/>
          <w:sz w:val="28"/>
          <w:szCs w:val="32"/>
          <w:lang w:val="en-US" w:eastAsia="zh-CN" w:bidi="ar-SA"/>
        </w:rPr>
      </w:pPr>
      <w:bookmarkStart w:id="42" w:name="_Toc8868_WPSOffice_Level2"/>
      <w:bookmarkStart w:id="43" w:name="_Toc26220"/>
      <w:r>
        <w:rPr>
          <w:rFonts w:hint="eastAsia" w:asciiTheme="minorEastAsia" w:hAnsiTheme="minorEastAsia" w:eastAsiaTheme="minorEastAsia" w:cstheme="minorEastAsia"/>
          <w:b/>
          <w:bCs/>
          <w:kern w:val="0"/>
          <w:sz w:val="28"/>
          <w:szCs w:val="32"/>
          <w:lang w:val="en-US" w:eastAsia="zh-CN" w:bidi="ar-SA"/>
        </w:rPr>
        <w:t>企业样本情况</w:t>
      </w:r>
      <w:bookmarkEnd w:id="42"/>
      <w:bookmarkEnd w:id="43"/>
    </w:p>
    <w:p>
      <w:pPr>
        <w:widowControl w:val="0"/>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44" w:name="_Toc5495_WPSOffice_Level3"/>
      <w:bookmarkStart w:id="45" w:name="_Toc26638"/>
      <w:r>
        <w:rPr>
          <w:rFonts w:hint="eastAsia" w:asciiTheme="minorEastAsia" w:hAnsiTheme="minorEastAsia" w:eastAsiaTheme="minorEastAsia" w:cstheme="minorEastAsia"/>
          <w:b/>
          <w:bCs/>
          <w:kern w:val="0"/>
          <w:sz w:val="24"/>
          <w:szCs w:val="32"/>
          <w:lang w:val="en-US" w:eastAsia="zh-CN" w:bidi="ar-SA"/>
        </w:rPr>
        <w:t>（一）分行政区划企业样本分布情况</w:t>
      </w:r>
      <w:bookmarkEnd w:id="44"/>
      <w:bookmarkEnd w:id="45"/>
    </w:p>
    <w:tbl>
      <w:tblPr>
        <w:tblStyle w:val="12"/>
        <w:tblW w:w="9385" w:type="dxa"/>
        <w:tblInd w:w="0" w:type="dxa"/>
        <w:shd w:val="clear" w:color="auto" w:fill="auto"/>
        <w:tblLayout w:type="fixed"/>
        <w:tblCellMar>
          <w:top w:w="0" w:type="dxa"/>
          <w:left w:w="0" w:type="dxa"/>
          <w:bottom w:w="0" w:type="dxa"/>
          <w:right w:w="0" w:type="dxa"/>
        </w:tblCellMar>
      </w:tblPr>
      <w:tblGrid>
        <w:gridCol w:w="627"/>
        <w:gridCol w:w="5634"/>
        <w:gridCol w:w="1814"/>
        <w:gridCol w:w="1310"/>
      </w:tblGrid>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5634"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行政区域</w:t>
            </w:r>
          </w:p>
        </w:tc>
        <w:tc>
          <w:tcPr>
            <w:tcW w:w="1814"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企业样本数</w:t>
            </w:r>
          </w:p>
        </w:tc>
        <w:tc>
          <w:tcPr>
            <w:tcW w:w="1310"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百分比</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w:t>
            </w:r>
          </w:p>
        </w:tc>
        <w:tc>
          <w:tcPr>
            <w:tcW w:w="5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禅城</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16.13%</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5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南海</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286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30.75%</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5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顺德</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288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30.97%</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5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高明</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11.08%</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5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三水</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11.08%</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6</w:t>
            </w:r>
          </w:p>
        </w:tc>
        <w:tc>
          <w:tcPr>
            <w:tcW w:w="563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总计</w:t>
            </w:r>
          </w:p>
        </w:tc>
        <w:tc>
          <w:tcPr>
            <w:tcW w:w="181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930</w:t>
            </w:r>
          </w:p>
        </w:tc>
        <w:tc>
          <w:tcPr>
            <w:tcW w:w="131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100.00%</w:t>
            </w:r>
          </w:p>
        </w:tc>
      </w:tr>
    </w:tbl>
    <w:p>
      <w:pPr>
        <w:widowControl w:val="0"/>
        <w:numPr>
          <w:ilvl w:val="0"/>
          <w:numId w:val="4"/>
        </w:numPr>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46" w:name="_Toc17075_WPSOffice_Level3"/>
      <w:bookmarkStart w:id="47" w:name="_Toc15655"/>
      <w:r>
        <w:rPr>
          <w:rFonts w:hint="eastAsia" w:asciiTheme="minorEastAsia" w:hAnsiTheme="minorEastAsia" w:eastAsiaTheme="minorEastAsia" w:cstheme="minorEastAsia"/>
          <w:b/>
          <w:bCs/>
          <w:kern w:val="0"/>
          <w:sz w:val="24"/>
          <w:szCs w:val="32"/>
          <w:lang w:val="en-US" w:eastAsia="zh-CN" w:bidi="ar-SA"/>
        </w:rPr>
        <w:t>分行业门类企业样本分布情况</w:t>
      </w:r>
      <w:bookmarkEnd w:id="46"/>
      <w:bookmarkEnd w:id="47"/>
    </w:p>
    <w:tbl>
      <w:tblPr>
        <w:tblStyle w:val="12"/>
        <w:tblW w:w="9385" w:type="dxa"/>
        <w:tblInd w:w="0" w:type="dxa"/>
        <w:shd w:val="clear" w:color="auto" w:fill="auto"/>
        <w:tblLayout w:type="fixed"/>
        <w:tblCellMar>
          <w:top w:w="0" w:type="dxa"/>
          <w:left w:w="0" w:type="dxa"/>
          <w:bottom w:w="0" w:type="dxa"/>
          <w:right w:w="0" w:type="dxa"/>
        </w:tblCellMar>
      </w:tblPr>
      <w:tblGrid>
        <w:gridCol w:w="627"/>
        <w:gridCol w:w="5652"/>
        <w:gridCol w:w="1774"/>
        <w:gridCol w:w="1332"/>
      </w:tblGrid>
      <w:tr>
        <w:tblPrEx>
          <w:tblLayout w:type="fixed"/>
          <w:tblCellMar>
            <w:top w:w="0" w:type="dxa"/>
            <w:left w:w="0" w:type="dxa"/>
            <w:bottom w:w="0" w:type="dxa"/>
            <w:right w:w="0" w:type="dxa"/>
          </w:tblCellMar>
        </w:tblPrEx>
        <w:trPr>
          <w:trHeight w:val="272" w:hRule="atLeast"/>
          <w:tblHeader/>
        </w:trPr>
        <w:tc>
          <w:tcPr>
            <w:tcW w:w="627"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5652"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行业门类</w:t>
            </w:r>
          </w:p>
        </w:tc>
        <w:tc>
          <w:tcPr>
            <w:tcW w:w="1774"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企业样本数</w:t>
            </w:r>
          </w:p>
        </w:tc>
        <w:tc>
          <w:tcPr>
            <w:tcW w:w="1332"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百分比</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w:t>
            </w:r>
          </w:p>
        </w:tc>
        <w:tc>
          <w:tcPr>
            <w:tcW w:w="5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农、林、牧、渔业</w:t>
            </w: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0.43%</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5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制造业</w:t>
            </w: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579</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62.26%</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5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电力、热力、燃气及水生产和供应业</w:t>
            </w: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0.75%</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5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建筑业</w:t>
            </w: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1.51%</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5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批发和零售业</w:t>
            </w: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114</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12.26%</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5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交通运输、仓储和邮政业</w:t>
            </w: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2.80%</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5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住宿和餐饮业</w:t>
            </w: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57</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6.13%</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5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信息传输、软件和信息技术服务业</w:t>
            </w: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0.54%</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5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金融业</w:t>
            </w: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2.04%</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5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房地产业</w:t>
            </w: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2.37%</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5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租赁和商务服务业</w:t>
            </w: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31</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3.33%</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5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科学研究和技术服务业</w:t>
            </w: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0.97%</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5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水利、环境和公共设施管理业</w:t>
            </w: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0.43%</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5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居民服务、修理和其他服务业</w:t>
            </w: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25</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2.69%</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5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教育</w:t>
            </w: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0.54%</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5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卫生和社会工作</w:t>
            </w: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0.32%</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56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文化、体育和娱乐业</w:t>
            </w: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0.65%</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18</w:t>
            </w:r>
          </w:p>
        </w:tc>
        <w:tc>
          <w:tcPr>
            <w:tcW w:w="565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合计</w:t>
            </w:r>
          </w:p>
        </w:tc>
        <w:tc>
          <w:tcPr>
            <w:tcW w:w="177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930</w:t>
            </w:r>
          </w:p>
        </w:tc>
        <w:tc>
          <w:tcPr>
            <w:tcW w:w="133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100.00%</w:t>
            </w:r>
          </w:p>
        </w:tc>
      </w:tr>
    </w:tbl>
    <w:p>
      <w:pPr>
        <w:widowControl w:val="0"/>
        <w:numPr>
          <w:ilvl w:val="0"/>
          <w:numId w:val="4"/>
        </w:numPr>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48" w:name="_Toc30987"/>
      <w:bookmarkStart w:id="49" w:name="_Toc14933_WPSOffice_Level3"/>
      <w:r>
        <w:rPr>
          <w:rFonts w:hint="eastAsia" w:asciiTheme="minorEastAsia" w:hAnsiTheme="minorEastAsia" w:eastAsiaTheme="minorEastAsia" w:cstheme="minorEastAsia"/>
          <w:b/>
          <w:bCs/>
          <w:kern w:val="0"/>
          <w:sz w:val="24"/>
          <w:szCs w:val="32"/>
          <w:lang w:val="en-US" w:eastAsia="zh-CN" w:bidi="ar-SA"/>
        </w:rPr>
        <w:t>分登记注册类型企业样本分布情况</w:t>
      </w:r>
      <w:bookmarkEnd w:id="48"/>
      <w:bookmarkEnd w:id="49"/>
    </w:p>
    <w:tbl>
      <w:tblPr>
        <w:tblStyle w:val="12"/>
        <w:tblW w:w="9385" w:type="dxa"/>
        <w:tblInd w:w="0" w:type="dxa"/>
        <w:shd w:val="clear" w:color="auto" w:fill="auto"/>
        <w:tblLayout w:type="fixed"/>
        <w:tblCellMar>
          <w:top w:w="0" w:type="dxa"/>
          <w:left w:w="0" w:type="dxa"/>
          <w:bottom w:w="0" w:type="dxa"/>
          <w:right w:w="0" w:type="dxa"/>
        </w:tblCellMar>
      </w:tblPr>
      <w:tblGrid>
        <w:gridCol w:w="627"/>
        <w:gridCol w:w="5670"/>
        <w:gridCol w:w="1760"/>
        <w:gridCol w:w="1328"/>
      </w:tblGrid>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5670"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登记注册类型</w:t>
            </w:r>
          </w:p>
        </w:tc>
        <w:tc>
          <w:tcPr>
            <w:tcW w:w="1760"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企业样本数</w:t>
            </w:r>
          </w:p>
        </w:tc>
        <w:tc>
          <w:tcPr>
            <w:tcW w:w="1328"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百分比</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w:t>
            </w:r>
          </w:p>
        </w:tc>
        <w:tc>
          <w:tcPr>
            <w:tcW w:w="567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内资企业</w:t>
            </w:r>
          </w:p>
        </w:tc>
        <w:tc>
          <w:tcPr>
            <w:tcW w:w="176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780</w:t>
            </w:r>
          </w:p>
        </w:tc>
        <w:tc>
          <w:tcPr>
            <w:tcW w:w="132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83.87%</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国有企业（不含国有独资公司）</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1.18%</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5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集体企业</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0.43%</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5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股份合作企业</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0.65%</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5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有限责任公司（含国有独资公司）</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537</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57.74%</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5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股份有限公司</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66</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7.10%</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5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私营企业</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143</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15.38%</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5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其他内资企业</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1.40%</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9</w:t>
            </w:r>
          </w:p>
        </w:tc>
        <w:tc>
          <w:tcPr>
            <w:tcW w:w="567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港、澳、台商投资企业</w:t>
            </w:r>
          </w:p>
        </w:tc>
        <w:tc>
          <w:tcPr>
            <w:tcW w:w="176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86</w:t>
            </w:r>
          </w:p>
        </w:tc>
        <w:tc>
          <w:tcPr>
            <w:tcW w:w="132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9.25%</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5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合资经营企业（港或澳、台资）</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2.80%</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5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合作经营企业（港或澳、台资）</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0.32%</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5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港、澳、台商独资经营企业</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51</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5.48%</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5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港、澳、台商投资股份有限公司</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0.65%</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14</w:t>
            </w:r>
          </w:p>
        </w:tc>
        <w:tc>
          <w:tcPr>
            <w:tcW w:w="567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外商投资企业</w:t>
            </w:r>
          </w:p>
        </w:tc>
        <w:tc>
          <w:tcPr>
            <w:tcW w:w="176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64</w:t>
            </w:r>
          </w:p>
        </w:tc>
        <w:tc>
          <w:tcPr>
            <w:tcW w:w="132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6.88%</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5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中外合资经营企业</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2.04%</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5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中外合作经营企业</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0.32%</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5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外资企业</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40</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4.30%</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w:t>
            </w:r>
          </w:p>
        </w:tc>
        <w:tc>
          <w:tcPr>
            <w:tcW w:w="5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外商投资股份有限公司</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0.22%</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19</w:t>
            </w:r>
          </w:p>
        </w:tc>
        <w:tc>
          <w:tcPr>
            <w:tcW w:w="567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合计</w:t>
            </w:r>
          </w:p>
        </w:tc>
        <w:tc>
          <w:tcPr>
            <w:tcW w:w="176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930</w:t>
            </w:r>
          </w:p>
        </w:tc>
        <w:tc>
          <w:tcPr>
            <w:tcW w:w="132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100.00%</w:t>
            </w:r>
          </w:p>
        </w:tc>
      </w:tr>
    </w:tbl>
    <w:p>
      <w:pPr>
        <w:rPr>
          <w:rFonts w:hint="eastAsia" w:asciiTheme="minorEastAsia" w:hAnsiTheme="minorEastAsia" w:eastAsiaTheme="minorEastAsia" w:cstheme="minorEastAsia"/>
          <w:b/>
          <w:bCs/>
          <w:kern w:val="0"/>
          <w:sz w:val="24"/>
          <w:szCs w:val="32"/>
          <w:lang w:val="en-US" w:eastAsia="zh-CN" w:bidi="ar-SA"/>
        </w:rPr>
      </w:pPr>
      <w:r>
        <w:rPr>
          <w:rFonts w:hint="eastAsia" w:asciiTheme="minorEastAsia" w:hAnsiTheme="minorEastAsia" w:eastAsiaTheme="minorEastAsia" w:cstheme="minorEastAsia"/>
          <w:b/>
          <w:bCs/>
          <w:kern w:val="0"/>
          <w:sz w:val="24"/>
          <w:szCs w:val="32"/>
          <w:lang w:val="en-US" w:eastAsia="zh-CN" w:bidi="ar-SA"/>
        </w:rPr>
        <w:br w:type="page"/>
      </w:r>
    </w:p>
    <w:p>
      <w:pPr>
        <w:widowControl w:val="0"/>
        <w:numPr>
          <w:ilvl w:val="0"/>
          <w:numId w:val="4"/>
        </w:numPr>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50" w:name="_Toc19674_WPSOffice_Level3"/>
      <w:bookmarkStart w:id="51" w:name="_Toc30789"/>
      <w:r>
        <w:rPr>
          <w:rFonts w:hint="eastAsia" w:asciiTheme="minorEastAsia" w:hAnsiTheme="minorEastAsia" w:eastAsiaTheme="minorEastAsia" w:cstheme="minorEastAsia"/>
          <w:b/>
          <w:bCs/>
          <w:kern w:val="0"/>
          <w:sz w:val="24"/>
          <w:szCs w:val="32"/>
          <w:lang w:val="en-US" w:eastAsia="zh-CN" w:bidi="ar-SA"/>
        </w:rPr>
        <w:t>分企业规模企业样本分布情况</w:t>
      </w:r>
      <w:bookmarkEnd w:id="50"/>
      <w:bookmarkEnd w:id="51"/>
    </w:p>
    <w:tbl>
      <w:tblPr>
        <w:tblStyle w:val="12"/>
        <w:tblW w:w="9385" w:type="dxa"/>
        <w:tblInd w:w="0" w:type="dxa"/>
        <w:shd w:val="clear" w:color="auto" w:fill="auto"/>
        <w:tblLayout w:type="fixed"/>
        <w:tblCellMar>
          <w:top w:w="0" w:type="dxa"/>
          <w:left w:w="0" w:type="dxa"/>
          <w:bottom w:w="0" w:type="dxa"/>
          <w:right w:w="0" w:type="dxa"/>
        </w:tblCellMar>
      </w:tblPr>
      <w:tblGrid>
        <w:gridCol w:w="594"/>
        <w:gridCol w:w="5566"/>
        <w:gridCol w:w="1675"/>
        <w:gridCol w:w="1550"/>
      </w:tblGrid>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5566"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企业规模</w:t>
            </w:r>
          </w:p>
        </w:tc>
        <w:tc>
          <w:tcPr>
            <w:tcW w:w="1675"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企业样本数</w:t>
            </w:r>
          </w:p>
        </w:tc>
        <w:tc>
          <w:tcPr>
            <w:tcW w:w="1550"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百分比</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w:t>
            </w:r>
          </w:p>
        </w:tc>
        <w:tc>
          <w:tcPr>
            <w:tcW w:w="5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79</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8.49%</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5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254</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27.31%</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5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504</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54.19%</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5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90</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9.68%</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5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其他（卫生、教育行业不填写规模）</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0.32%</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6</w:t>
            </w:r>
          </w:p>
        </w:tc>
        <w:tc>
          <w:tcPr>
            <w:tcW w:w="556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合计</w:t>
            </w:r>
          </w:p>
        </w:tc>
        <w:tc>
          <w:tcPr>
            <w:tcW w:w="167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930</w:t>
            </w:r>
          </w:p>
        </w:tc>
        <w:tc>
          <w:tcPr>
            <w:tcW w:w="155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100.00%</w:t>
            </w:r>
          </w:p>
        </w:tc>
      </w:tr>
    </w:tbl>
    <w:p>
      <w:pPr>
        <w:widowControl w:val="0"/>
        <w:numPr>
          <w:ilvl w:val="0"/>
          <w:numId w:val="4"/>
        </w:numPr>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52" w:name="_Toc701_WPSOffice_Level3"/>
      <w:bookmarkStart w:id="53" w:name="_Toc29849"/>
      <w:r>
        <w:rPr>
          <w:rFonts w:hint="eastAsia" w:asciiTheme="minorEastAsia" w:hAnsiTheme="minorEastAsia" w:eastAsiaTheme="minorEastAsia" w:cstheme="minorEastAsia"/>
          <w:b/>
          <w:bCs/>
          <w:kern w:val="0"/>
          <w:sz w:val="24"/>
          <w:szCs w:val="32"/>
          <w:lang w:val="en-US" w:eastAsia="zh-CN" w:bidi="ar-SA"/>
        </w:rPr>
        <w:t>分行业类别的制造业企业分布情况</w:t>
      </w:r>
      <w:bookmarkEnd w:id="52"/>
      <w:bookmarkEnd w:id="53"/>
    </w:p>
    <w:tbl>
      <w:tblPr>
        <w:tblStyle w:val="12"/>
        <w:tblW w:w="9385" w:type="dxa"/>
        <w:tblInd w:w="0" w:type="dxa"/>
        <w:shd w:val="clear" w:color="auto" w:fill="auto"/>
        <w:tblLayout w:type="fixed"/>
        <w:tblCellMar>
          <w:top w:w="0" w:type="dxa"/>
          <w:left w:w="0" w:type="dxa"/>
          <w:bottom w:w="0" w:type="dxa"/>
          <w:right w:w="0" w:type="dxa"/>
        </w:tblCellMar>
      </w:tblPr>
      <w:tblGrid>
        <w:gridCol w:w="594"/>
        <w:gridCol w:w="5601"/>
        <w:gridCol w:w="1693"/>
        <w:gridCol w:w="1497"/>
      </w:tblGrid>
      <w:tr>
        <w:tblPrEx>
          <w:shd w:val="clear" w:color="auto" w:fill="auto"/>
          <w:tblLayout w:type="fixed"/>
          <w:tblCellMar>
            <w:top w:w="0" w:type="dxa"/>
            <w:left w:w="0" w:type="dxa"/>
            <w:bottom w:w="0" w:type="dxa"/>
            <w:right w:w="0" w:type="dxa"/>
          </w:tblCellMar>
        </w:tblPrEx>
        <w:trPr>
          <w:trHeight w:val="272" w:hRule="atLeast"/>
          <w:tblHeader/>
        </w:trPr>
        <w:tc>
          <w:tcPr>
            <w:tcW w:w="594"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5601"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行业类别</w:t>
            </w:r>
          </w:p>
        </w:tc>
        <w:tc>
          <w:tcPr>
            <w:tcW w:w="1693"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企业样本数</w:t>
            </w:r>
          </w:p>
        </w:tc>
        <w:tc>
          <w:tcPr>
            <w:tcW w:w="1497"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百分比</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农副食品加工业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1.04%</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食品制造业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2.59%</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酒、饮料和精制茶制造业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1.21%</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纺织业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35</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6.04%</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纺织服装、服饰业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30</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5.18%</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皮革、毛皮、羽毛及其制品和制鞋业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2.94%</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木材加工和木、竹、藤、棕、草制品业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0.35%</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家具制造业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31</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5.35%</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造纸和纸制品业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1.38%</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印刷和记录媒介复制业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2.76%</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文教、工美、体育和娱乐用品制造业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0.52%</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石油、煤炭及其他燃料加工业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0.52%</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化学原料和化学制品制造业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2.07%</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医药制造业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0.69%</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橡胶和塑料制品业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38</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6.56%</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非金属矿物制品业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34</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5.87%</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黑色金属冶炼和压延加工业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0.86%</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有色金属冶炼和压延加工业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2.59%</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金属制品业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63</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10.88%</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通用设备制造业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3.11%</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专用设备制造业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4.49%</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汽车制造业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2.94%</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铁路、船舶、航空航天和其他运输设备制造业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0.35%</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电气机械和器材制造业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34</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5.87%</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25</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计算机、通信和其他电子设备制造业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4.49%</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仪器仪表制造业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0.17%</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27</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其他制造业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103</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17.79%</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28</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废弃资源综合利用业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0.52%</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29</w:t>
            </w:r>
          </w:p>
        </w:tc>
        <w:tc>
          <w:tcPr>
            <w:tcW w:w="5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金属制品、机械和设备修理业</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0.86%</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30</w:t>
            </w:r>
          </w:p>
        </w:tc>
        <w:tc>
          <w:tcPr>
            <w:tcW w:w="56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合计</w:t>
            </w:r>
          </w:p>
        </w:tc>
        <w:tc>
          <w:tcPr>
            <w:tcW w:w="169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579</w:t>
            </w:r>
          </w:p>
        </w:tc>
        <w:tc>
          <w:tcPr>
            <w:tcW w:w="149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100.00%</w:t>
            </w:r>
          </w:p>
        </w:tc>
      </w:tr>
    </w:tbl>
    <w:p>
      <w:pPr>
        <w:widowControl w:val="0"/>
        <w:numPr>
          <w:ilvl w:val="0"/>
          <w:numId w:val="4"/>
        </w:numPr>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54" w:name="_Toc6537"/>
      <w:bookmarkStart w:id="55" w:name="_Toc19379_WPSOffice_Level3"/>
      <w:r>
        <w:rPr>
          <w:rFonts w:hint="eastAsia" w:asciiTheme="minorEastAsia" w:hAnsiTheme="minorEastAsia" w:eastAsiaTheme="minorEastAsia" w:cstheme="minorEastAsia"/>
          <w:b/>
          <w:bCs/>
          <w:kern w:val="0"/>
          <w:sz w:val="24"/>
          <w:szCs w:val="32"/>
          <w:lang w:val="en-US" w:eastAsia="zh-CN" w:bidi="ar-SA"/>
        </w:rPr>
        <w:t>分登记注册类型的制造业企业分布情况</w:t>
      </w:r>
      <w:bookmarkEnd w:id="54"/>
      <w:bookmarkEnd w:id="55"/>
    </w:p>
    <w:tbl>
      <w:tblPr>
        <w:tblStyle w:val="12"/>
        <w:tblW w:w="9385" w:type="dxa"/>
        <w:tblInd w:w="0" w:type="dxa"/>
        <w:shd w:val="clear" w:color="auto" w:fill="auto"/>
        <w:tblLayout w:type="fixed"/>
        <w:tblCellMar>
          <w:top w:w="0" w:type="dxa"/>
          <w:left w:w="0" w:type="dxa"/>
          <w:bottom w:w="0" w:type="dxa"/>
          <w:right w:w="0" w:type="dxa"/>
        </w:tblCellMar>
      </w:tblPr>
      <w:tblGrid>
        <w:gridCol w:w="594"/>
        <w:gridCol w:w="5612"/>
        <w:gridCol w:w="1672"/>
        <w:gridCol w:w="1507"/>
      </w:tblGrid>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5612"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登记注册类型</w:t>
            </w:r>
          </w:p>
        </w:tc>
        <w:tc>
          <w:tcPr>
            <w:tcW w:w="1672"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企业样本数</w:t>
            </w:r>
          </w:p>
        </w:tc>
        <w:tc>
          <w:tcPr>
            <w:tcW w:w="1507"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百分比</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w:t>
            </w:r>
          </w:p>
        </w:tc>
        <w:tc>
          <w:tcPr>
            <w:tcW w:w="561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内资企业</w:t>
            </w:r>
          </w:p>
        </w:tc>
        <w:tc>
          <w:tcPr>
            <w:tcW w:w="167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454</w:t>
            </w:r>
          </w:p>
        </w:tc>
        <w:tc>
          <w:tcPr>
            <w:tcW w:w="150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78.41%</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国有企业（不含国有独资公司）</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0.35%</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集体企业</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0.35%</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股份合作企业</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0.35%</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有限责任公司（含国有独资公司）</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317</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54.75%</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股份有限公司</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40</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6.91%</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私营企业</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87</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15.03%</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其他内资企业</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0.69%</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9</w:t>
            </w:r>
          </w:p>
        </w:tc>
        <w:tc>
          <w:tcPr>
            <w:tcW w:w="561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港、澳、台商投资企业</w:t>
            </w:r>
          </w:p>
        </w:tc>
        <w:tc>
          <w:tcPr>
            <w:tcW w:w="167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79</w:t>
            </w:r>
          </w:p>
        </w:tc>
        <w:tc>
          <w:tcPr>
            <w:tcW w:w="150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13.64%</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合资经营企业（港或澳、台资）</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4.15%</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合作经营企业（港或澳、台资）</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0.17%</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港、澳、台商独资经营企业</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48</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8.29%</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港、澳、台商投资股份有限公司</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1.04%</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14</w:t>
            </w:r>
          </w:p>
        </w:tc>
        <w:tc>
          <w:tcPr>
            <w:tcW w:w="561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外商投资企业</w:t>
            </w:r>
          </w:p>
        </w:tc>
        <w:tc>
          <w:tcPr>
            <w:tcW w:w="167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46</w:t>
            </w:r>
          </w:p>
        </w:tc>
        <w:tc>
          <w:tcPr>
            <w:tcW w:w="150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7.94%</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中外合资经营企业</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2.25%</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中外合作经营企业</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0.52%</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外资企业</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29</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5.01%</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外商投资股份有限公司</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0.17%</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19</w:t>
            </w:r>
          </w:p>
        </w:tc>
        <w:tc>
          <w:tcPr>
            <w:tcW w:w="561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合计</w:t>
            </w:r>
          </w:p>
        </w:tc>
        <w:tc>
          <w:tcPr>
            <w:tcW w:w="167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579</w:t>
            </w:r>
          </w:p>
        </w:tc>
        <w:tc>
          <w:tcPr>
            <w:tcW w:w="150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100.00%</w:t>
            </w:r>
          </w:p>
        </w:tc>
      </w:tr>
    </w:tbl>
    <w:p>
      <w:pPr>
        <w:widowControl w:val="0"/>
        <w:numPr>
          <w:ilvl w:val="0"/>
          <w:numId w:val="4"/>
        </w:numPr>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56" w:name="_Toc1316"/>
      <w:bookmarkStart w:id="57" w:name="_Toc22560_WPSOffice_Level3"/>
      <w:r>
        <w:rPr>
          <w:rFonts w:hint="eastAsia" w:asciiTheme="minorEastAsia" w:hAnsiTheme="minorEastAsia" w:eastAsiaTheme="minorEastAsia" w:cstheme="minorEastAsia"/>
          <w:b/>
          <w:bCs/>
          <w:kern w:val="0"/>
          <w:sz w:val="24"/>
          <w:szCs w:val="32"/>
          <w:lang w:val="en-US" w:eastAsia="zh-CN" w:bidi="ar-SA"/>
        </w:rPr>
        <w:t>分企业规模的制造业企业分布情况</w:t>
      </w:r>
      <w:bookmarkEnd w:id="56"/>
      <w:bookmarkEnd w:id="57"/>
    </w:p>
    <w:tbl>
      <w:tblPr>
        <w:tblStyle w:val="12"/>
        <w:tblW w:w="9385" w:type="dxa"/>
        <w:tblInd w:w="0" w:type="dxa"/>
        <w:shd w:val="clear" w:color="auto" w:fill="auto"/>
        <w:tblLayout w:type="fixed"/>
        <w:tblCellMar>
          <w:top w:w="0" w:type="dxa"/>
          <w:left w:w="0" w:type="dxa"/>
          <w:bottom w:w="0" w:type="dxa"/>
          <w:right w:w="0" w:type="dxa"/>
        </w:tblCellMar>
      </w:tblPr>
      <w:tblGrid>
        <w:gridCol w:w="610"/>
        <w:gridCol w:w="5585"/>
        <w:gridCol w:w="1676"/>
        <w:gridCol w:w="1514"/>
      </w:tblGrid>
      <w:tr>
        <w:tblPrEx>
          <w:shd w:val="clear" w:color="auto" w:fill="auto"/>
          <w:tblLayout w:type="fixed"/>
          <w:tblCellMar>
            <w:top w:w="0" w:type="dxa"/>
            <w:left w:w="0" w:type="dxa"/>
            <w:bottom w:w="0" w:type="dxa"/>
            <w:right w:w="0" w:type="dxa"/>
          </w:tblCellMar>
        </w:tblPrEx>
        <w:trPr>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5585"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企业规模</w:t>
            </w:r>
          </w:p>
        </w:tc>
        <w:tc>
          <w:tcPr>
            <w:tcW w:w="1676"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企业样本数</w:t>
            </w:r>
          </w:p>
        </w:tc>
        <w:tc>
          <w:tcPr>
            <w:tcW w:w="1514" w:type="dxa"/>
            <w:tcBorders>
              <w:top w:val="single" w:color="000000" w:sz="4" w:space="0"/>
              <w:left w:val="single" w:color="000000" w:sz="4" w:space="0"/>
              <w:bottom w:val="single" w:color="000000" w:sz="4" w:space="0"/>
              <w:right w:val="single" w:color="000000" w:sz="4" w:space="0"/>
            </w:tcBorders>
            <w:shd w:val="clear" w:color="auto" w:fill="4472C4"/>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百分比</w:t>
            </w:r>
          </w:p>
        </w:tc>
      </w:tr>
      <w:tr>
        <w:tblPrEx>
          <w:tblLayout w:type="fixed"/>
          <w:tblCellMar>
            <w:top w:w="0" w:type="dxa"/>
            <w:left w:w="0" w:type="dxa"/>
            <w:bottom w:w="0" w:type="dxa"/>
            <w:right w:w="0" w:type="dxa"/>
          </w:tblCellMar>
        </w:tblPrEx>
        <w:trPr>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w:t>
            </w:r>
          </w:p>
        </w:tc>
        <w:tc>
          <w:tcPr>
            <w:tcW w:w="5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1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50</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8.64%</w:t>
            </w:r>
          </w:p>
        </w:tc>
      </w:tr>
      <w:tr>
        <w:tblPrEx>
          <w:shd w:val="clear" w:color="auto" w:fill="auto"/>
          <w:tblLayout w:type="fixed"/>
          <w:tblCellMar>
            <w:top w:w="0" w:type="dxa"/>
            <w:left w:w="0" w:type="dxa"/>
            <w:bottom w:w="0" w:type="dxa"/>
            <w:right w:w="0" w:type="dxa"/>
          </w:tblCellMar>
        </w:tblPrEx>
        <w:trPr>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5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1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155</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26.77%</w:t>
            </w:r>
          </w:p>
        </w:tc>
      </w:tr>
      <w:tr>
        <w:tblPrEx>
          <w:tblLayout w:type="fixed"/>
          <w:tblCellMar>
            <w:top w:w="0" w:type="dxa"/>
            <w:left w:w="0" w:type="dxa"/>
            <w:bottom w:w="0" w:type="dxa"/>
            <w:right w:w="0" w:type="dxa"/>
          </w:tblCellMar>
        </w:tblPrEx>
        <w:trPr>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5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333</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57.51%</w:t>
            </w:r>
          </w:p>
        </w:tc>
      </w:tr>
      <w:tr>
        <w:tblPrEx>
          <w:shd w:val="clear" w:color="auto" w:fill="auto"/>
          <w:tblLayout w:type="fixed"/>
          <w:tblCellMar>
            <w:top w:w="0" w:type="dxa"/>
            <w:left w:w="0" w:type="dxa"/>
            <w:bottom w:w="0" w:type="dxa"/>
            <w:right w:w="0" w:type="dxa"/>
          </w:tblCellMar>
        </w:tblPrEx>
        <w:trPr>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5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1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41</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7.08%</w:t>
            </w:r>
          </w:p>
        </w:tc>
      </w:tr>
      <w:tr>
        <w:tblPrEx>
          <w:shd w:val="clear" w:color="auto" w:fill="auto"/>
          <w:tblLayout w:type="fixed"/>
          <w:tblCellMar>
            <w:top w:w="0" w:type="dxa"/>
            <w:left w:w="0" w:type="dxa"/>
            <w:bottom w:w="0" w:type="dxa"/>
            <w:right w:w="0" w:type="dxa"/>
          </w:tblCellMar>
        </w:tblPrEx>
        <w:trPr>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5</w:t>
            </w:r>
          </w:p>
        </w:tc>
        <w:tc>
          <w:tcPr>
            <w:tcW w:w="558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合计</w:t>
            </w:r>
          </w:p>
        </w:tc>
        <w:tc>
          <w:tcPr>
            <w:tcW w:w="167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579</w:t>
            </w:r>
          </w:p>
        </w:tc>
        <w:tc>
          <w:tcPr>
            <w:tcW w:w="151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2"/>
                <w:szCs w:val="22"/>
                <w:u w:val="none"/>
              </w:rPr>
            </w:pPr>
            <w:r>
              <w:rPr>
                <w:rFonts w:hint="eastAsia" w:asciiTheme="minorEastAsia" w:hAnsiTheme="minorEastAsia" w:eastAsiaTheme="minorEastAsia" w:cstheme="minorEastAsia"/>
                <w:b/>
                <w:bCs/>
                <w:i w:val="0"/>
                <w:color w:val="000000"/>
                <w:kern w:val="0"/>
                <w:sz w:val="22"/>
                <w:szCs w:val="22"/>
                <w:u w:val="none"/>
                <w:lang w:val="en-US" w:eastAsia="zh-CN" w:bidi="ar"/>
              </w:rPr>
              <w:t>100.00%</w:t>
            </w:r>
          </w:p>
        </w:tc>
      </w:tr>
    </w:tbl>
    <w:p>
      <w:pPr>
        <w:rPr>
          <w:rFonts w:hint="eastAsia" w:asciiTheme="minorEastAsia" w:hAnsiTheme="minorEastAsia" w:eastAsiaTheme="minorEastAsia" w:cstheme="minorEastAsia"/>
          <w:b/>
          <w:bCs/>
          <w:kern w:val="44"/>
          <w:sz w:val="36"/>
          <w:szCs w:val="44"/>
          <w:lang w:val="en-US" w:eastAsia="zh-CN" w:bidi="ar-SA"/>
        </w:rPr>
      </w:pPr>
      <w:r>
        <w:rPr>
          <w:rFonts w:hint="eastAsia" w:asciiTheme="minorEastAsia" w:hAnsiTheme="minorEastAsia" w:eastAsiaTheme="minorEastAsia" w:cstheme="minorEastAsia"/>
          <w:b/>
          <w:bCs/>
          <w:kern w:val="44"/>
          <w:sz w:val="36"/>
          <w:szCs w:val="44"/>
          <w:lang w:val="en-US" w:eastAsia="zh-CN" w:bidi="ar-SA"/>
        </w:rPr>
        <w:br w:type="page"/>
      </w:r>
    </w:p>
    <w:p>
      <w:pPr>
        <w:keepNext/>
        <w:keepLines/>
        <w:widowControl w:val="0"/>
        <w:numPr>
          <w:ilvl w:val="0"/>
          <w:numId w:val="5"/>
        </w:numPr>
        <w:spacing w:before="340" w:beforeLines="0" w:after="330" w:afterLines="0" w:line="360" w:lineRule="auto"/>
        <w:jc w:val="center"/>
        <w:outlineLvl w:val="0"/>
        <w:rPr>
          <w:rFonts w:hint="eastAsia" w:asciiTheme="minorEastAsia" w:hAnsiTheme="minorEastAsia" w:eastAsiaTheme="minorEastAsia" w:cstheme="minorEastAsia"/>
          <w:b/>
          <w:bCs/>
          <w:kern w:val="44"/>
          <w:sz w:val="36"/>
          <w:szCs w:val="44"/>
          <w:lang w:val="en-US" w:eastAsia="zh-CN" w:bidi="ar-SA"/>
        </w:rPr>
      </w:pPr>
      <w:bookmarkStart w:id="58" w:name="_Toc19571_WPSOffice_Level1"/>
      <w:bookmarkStart w:id="59" w:name="_Toc31361"/>
      <w:r>
        <w:rPr>
          <w:rFonts w:hint="eastAsia" w:asciiTheme="minorEastAsia" w:hAnsiTheme="minorEastAsia" w:eastAsiaTheme="minorEastAsia" w:cstheme="minorEastAsia"/>
          <w:b/>
          <w:bCs/>
          <w:kern w:val="44"/>
          <w:sz w:val="36"/>
          <w:szCs w:val="44"/>
          <w:lang w:val="en-US" w:eastAsia="zh-CN" w:bidi="ar-SA"/>
        </w:rPr>
        <w:t>工资指导价位</w:t>
      </w:r>
      <w:bookmarkEnd w:id="58"/>
      <w:bookmarkEnd w:id="59"/>
    </w:p>
    <w:p>
      <w:pPr>
        <w:widowControl w:val="0"/>
        <w:spacing w:before="480" w:beforeLines="0" w:line="360" w:lineRule="auto"/>
        <w:jc w:val="both"/>
        <w:outlineLvl w:val="1"/>
        <w:rPr>
          <w:rFonts w:hint="eastAsia" w:asciiTheme="minorEastAsia" w:hAnsiTheme="minorEastAsia" w:eastAsiaTheme="minorEastAsia" w:cstheme="minorEastAsia"/>
          <w:b/>
          <w:bCs/>
          <w:kern w:val="0"/>
          <w:sz w:val="28"/>
          <w:szCs w:val="32"/>
          <w:lang w:val="en-US" w:eastAsia="zh-CN" w:bidi="ar-SA"/>
        </w:rPr>
      </w:pPr>
      <w:bookmarkStart w:id="60" w:name="_Toc23437"/>
      <w:bookmarkStart w:id="61" w:name="_Toc7992_WPSOffice_Level2"/>
      <w:r>
        <w:rPr>
          <w:rFonts w:hint="eastAsia" w:asciiTheme="minorEastAsia" w:hAnsiTheme="minorEastAsia" w:eastAsiaTheme="minorEastAsia" w:cstheme="minorEastAsia"/>
          <w:b/>
          <w:bCs/>
          <w:kern w:val="0"/>
          <w:sz w:val="28"/>
          <w:szCs w:val="32"/>
          <w:lang w:val="en-US" w:eastAsia="zh-CN" w:bidi="ar-SA"/>
        </w:rPr>
        <w:t>一、分职业细类工资指导价位</w:t>
      </w:r>
      <w:bookmarkEnd w:id="60"/>
      <w:bookmarkEnd w:id="61"/>
    </w:p>
    <w:p>
      <w:pPr>
        <w:widowControl w:val="0"/>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62" w:name="_Toc30703"/>
      <w:bookmarkStart w:id="63" w:name="_Toc18267_WPSOffice_Level3"/>
      <w:r>
        <w:rPr>
          <w:rFonts w:hint="eastAsia" w:asciiTheme="minorEastAsia" w:hAnsiTheme="minorEastAsia" w:eastAsiaTheme="minorEastAsia" w:cstheme="minorEastAsia"/>
          <w:b/>
          <w:bCs/>
          <w:kern w:val="0"/>
          <w:sz w:val="24"/>
          <w:szCs w:val="32"/>
          <w:lang w:val="en-US" w:eastAsia="zh-CN" w:bidi="ar-SA"/>
        </w:rPr>
        <w:t>（一）单位负责人</w:t>
      </w:r>
      <w:bookmarkEnd w:id="62"/>
      <w:bookmarkEnd w:id="63"/>
    </w:p>
    <w:tbl>
      <w:tblPr>
        <w:tblStyle w:val="12"/>
        <w:tblW w:w="9385" w:type="dxa"/>
        <w:tblInd w:w="0" w:type="dxa"/>
        <w:shd w:val="clear" w:color="auto" w:fill="auto"/>
        <w:tblLayout w:type="fixed"/>
        <w:tblCellMar>
          <w:top w:w="0" w:type="dxa"/>
          <w:left w:w="0" w:type="dxa"/>
          <w:bottom w:w="0" w:type="dxa"/>
          <w:right w:w="0" w:type="dxa"/>
        </w:tblCellMar>
      </w:tblPr>
      <w:tblGrid>
        <w:gridCol w:w="606"/>
        <w:gridCol w:w="4430"/>
        <w:gridCol w:w="870"/>
        <w:gridCol w:w="870"/>
        <w:gridCol w:w="870"/>
        <w:gridCol w:w="870"/>
        <w:gridCol w:w="869"/>
      </w:tblGrid>
      <w:tr>
        <w:tblPrEx>
          <w:tblLayout w:type="fixed"/>
          <w:tblCellMar>
            <w:top w:w="0" w:type="dxa"/>
            <w:left w:w="0" w:type="dxa"/>
            <w:bottom w:w="0" w:type="dxa"/>
            <w:right w:w="0" w:type="dxa"/>
          </w:tblCellMar>
        </w:tblPrEx>
        <w:trPr>
          <w:trHeight w:val="270" w:hRule="atLeast"/>
        </w:trPr>
        <w:tc>
          <w:tcPr>
            <w:tcW w:w="606" w:type="dxa"/>
            <w:vMerge w:val="restart"/>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4430" w:type="dxa"/>
            <w:vMerge w:val="restart"/>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职业</w:t>
            </w:r>
          </w:p>
        </w:tc>
        <w:tc>
          <w:tcPr>
            <w:tcW w:w="4349" w:type="dxa"/>
            <w:gridSpan w:val="5"/>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工资指导价位（元/月）</w:t>
            </w:r>
          </w:p>
        </w:tc>
      </w:tr>
      <w:tr>
        <w:tblPrEx>
          <w:tblLayout w:type="fixed"/>
          <w:tblCellMar>
            <w:top w:w="0" w:type="dxa"/>
            <w:left w:w="0" w:type="dxa"/>
            <w:bottom w:w="0" w:type="dxa"/>
            <w:right w:w="0" w:type="dxa"/>
          </w:tblCellMar>
        </w:tblPrEx>
        <w:trPr>
          <w:trHeight w:val="270" w:hRule="atLeast"/>
        </w:trPr>
        <w:tc>
          <w:tcPr>
            <w:tcW w:w="606" w:type="dxa"/>
            <w:vMerge w:val="continue"/>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4430" w:type="dxa"/>
            <w:vMerge w:val="continue"/>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jc w:val="left"/>
              <w:rPr>
                <w:rFonts w:hint="eastAsia" w:asciiTheme="minorEastAsia" w:hAnsiTheme="minorEastAsia" w:eastAsiaTheme="minorEastAsia" w:cstheme="minorEastAsia"/>
                <w:b/>
                <w:i w:val="0"/>
                <w:color w:val="FFFFFF"/>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90分位</w:t>
            </w:r>
          </w:p>
        </w:tc>
        <w:tc>
          <w:tcPr>
            <w:tcW w:w="870"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75分位</w:t>
            </w:r>
          </w:p>
        </w:tc>
        <w:tc>
          <w:tcPr>
            <w:tcW w:w="870"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50分位</w:t>
            </w:r>
          </w:p>
        </w:tc>
        <w:tc>
          <w:tcPr>
            <w:tcW w:w="870"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25分位</w:t>
            </w:r>
          </w:p>
        </w:tc>
        <w:tc>
          <w:tcPr>
            <w:tcW w:w="869"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10分位</w:t>
            </w:r>
          </w:p>
        </w:tc>
      </w:tr>
      <w:tr>
        <w:tblPrEx>
          <w:shd w:val="clear" w:color="auto" w:fill="auto"/>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w:t>
            </w: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企业董事</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47041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23800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13100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7213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4400 </w:t>
            </w:r>
          </w:p>
        </w:tc>
      </w:tr>
      <w:tr>
        <w:tblPrEx>
          <w:shd w:val="clear" w:color="auto" w:fill="auto"/>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w:t>
            </w: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企业总经理</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41710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22997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12334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7500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5000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w:t>
            </w: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生产经营部门经理</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29299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19386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9584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6000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4351 </w:t>
            </w:r>
          </w:p>
        </w:tc>
      </w:tr>
      <w:tr>
        <w:tblPrEx>
          <w:shd w:val="clear" w:color="auto" w:fill="auto"/>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w:t>
            </w: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财务部门经理</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23837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13980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7858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5356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4000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w:t>
            </w: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行政部门经理</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21874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12320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7118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5000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3940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w:t>
            </w: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人事部门经理</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20428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11719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7000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4800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3842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w:t>
            </w: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销售和营销部门经理</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25448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15546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9010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5910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4156 </w:t>
            </w:r>
          </w:p>
        </w:tc>
      </w:tr>
      <w:tr>
        <w:tblPrEx>
          <w:shd w:val="clear" w:color="auto" w:fill="auto"/>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w:t>
            </w: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广告和公关部门经理</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15797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10569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7160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5064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4157 </w:t>
            </w:r>
          </w:p>
        </w:tc>
      </w:tr>
      <w:tr>
        <w:tblPrEx>
          <w:shd w:val="clear" w:color="auto" w:fill="auto"/>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9</w:t>
            </w: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采购部门经理</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18396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9888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6550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4854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3600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10</w:t>
            </w: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计算机服务部门经理</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23120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16566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9965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6250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4384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11</w:t>
            </w: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研究和开发部门经理</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26795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20008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11740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7500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5400 </w:t>
            </w:r>
          </w:p>
        </w:tc>
      </w:tr>
      <w:tr>
        <w:tblPrEx>
          <w:shd w:val="clear" w:color="auto" w:fill="auto"/>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12</w:t>
            </w: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餐厅部门经理</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8920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7271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5400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3909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3240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13</w:t>
            </w: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其他职能部门经理</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23237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9958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5600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5030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3720 </w:t>
            </w:r>
          </w:p>
        </w:tc>
      </w:tr>
      <w:tr>
        <w:tblPrEx>
          <w:shd w:val="clear" w:color="auto" w:fill="auto"/>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14</w:t>
            </w: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其他企业中高级管理人员</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19451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12817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8002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5273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4125 </w:t>
            </w:r>
          </w:p>
        </w:tc>
      </w:tr>
    </w:tbl>
    <w:p>
      <w:pPr>
        <w:widowControl w:val="0"/>
        <w:numPr>
          <w:ilvl w:val="0"/>
          <w:numId w:val="6"/>
        </w:numPr>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64" w:name="_Toc524343910"/>
      <w:bookmarkStart w:id="65" w:name="_Toc7019"/>
      <w:bookmarkStart w:id="66" w:name="_Toc5036"/>
      <w:bookmarkStart w:id="67" w:name="_Toc17750"/>
      <w:bookmarkStart w:id="68" w:name="_Toc494897092"/>
      <w:bookmarkStart w:id="69" w:name="_Toc7384_WPSOffice_Level3"/>
      <w:bookmarkStart w:id="70" w:name="_Toc10060"/>
      <w:bookmarkStart w:id="71" w:name="_Toc6064"/>
      <w:r>
        <w:rPr>
          <w:rFonts w:hint="eastAsia" w:asciiTheme="minorEastAsia" w:hAnsiTheme="minorEastAsia" w:eastAsiaTheme="minorEastAsia" w:cstheme="minorEastAsia"/>
          <w:b/>
          <w:bCs/>
          <w:kern w:val="0"/>
          <w:sz w:val="24"/>
          <w:szCs w:val="32"/>
          <w:lang w:val="en-US" w:eastAsia="zh-CN" w:bidi="ar-SA"/>
        </w:rPr>
        <w:t>专业技术人员</w:t>
      </w:r>
      <w:bookmarkEnd w:id="64"/>
      <w:bookmarkEnd w:id="65"/>
      <w:bookmarkEnd w:id="66"/>
      <w:bookmarkEnd w:id="67"/>
      <w:bookmarkEnd w:id="68"/>
      <w:bookmarkEnd w:id="69"/>
      <w:bookmarkEnd w:id="70"/>
      <w:bookmarkEnd w:id="71"/>
    </w:p>
    <w:tbl>
      <w:tblPr>
        <w:tblStyle w:val="12"/>
        <w:tblW w:w="9385" w:type="dxa"/>
        <w:tblInd w:w="0" w:type="dxa"/>
        <w:shd w:val="clear" w:color="auto" w:fill="auto"/>
        <w:tblLayout w:type="fixed"/>
        <w:tblCellMar>
          <w:top w:w="0" w:type="dxa"/>
          <w:left w:w="0" w:type="dxa"/>
          <w:bottom w:w="0" w:type="dxa"/>
          <w:right w:w="0" w:type="dxa"/>
        </w:tblCellMar>
      </w:tblPr>
      <w:tblGrid>
        <w:gridCol w:w="575"/>
        <w:gridCol w:w="4465"/>
        <w:gridCol w:w="869"/>
        <w:gridCol w:w="869"/>
        <w:gridCol w:w="868"/>
        <w:gridCol w:w="869"/>
        <w:gridCol w:w="870"/>
      </w:tblGrid>
      <w:tr>
        <w:tblPrEx>
          <w:tblLayout w:type="fixed"/>
          <w:tblCellMar>
            <w:top w:w="0" w:type="dxa"/>
            <w:left w:w="0" w:type="dxa"/>
            <w:bottom w:w="0" w:type="dxa"/>
            <w:right w:w="0" w:type="dxa"/>
          </w:tblCellMar>
        </w:tblPrEx>
        <w:trPr>
          <w:trHeight w:val="272" w:hRule="atLeast"/>
          <w:tblHeader/>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4465" w:type="dxa"/>
            <w:vMerge w:val="restart"/>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职业</w:t>
            </w:r>
          </w:p>
        </w:tc>
        <w:tc>
          <w:tcPr>
            <w:tcW w:w="4345" w:type="dxa"/>
            <w:gridSpan w:val="5"/>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工资指导价位（元/月）</w:t>
            </w:r>
          </w:p>
        </w:tc>
      </w:tr>
      <w:tr>
        <w:tblPrEx>
          <w:shd w:val="clear" w:color="auto" w:fill="auto"/>
          <w:tblLayout w:type="fixed"/>
          <w:tblCellMar>
            <w:top w:w="0" w:type="dxa"/>
            <w:left w:w="0" w:type="dxa"/>
            <w:bottom w:w="0" w:type="dxa"/>
            <w:right w:w="0" w:type="dxa"/>
          </w:tblCellMar>
        </w:tblPrEx>
        <w:trPr>
          <w:trHeight w:val="272" w:hRule="atLeast"/>
          <w:tblHeader/>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4465" w:type="dxa"/>
            <w:vMerge w:val="continue"/>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jc w:val="left"/>
              <w:rPr>
                <w:rFonts w:hint="eastAsia" w:asciiTheme="minorEastAsia" w:hAnsiTheme="minorEastAsia" w:eastAsiaTheme="minorEastAsia" w:cstheme="minorEastAsia"/>
                <w:b/>
                <w:i w:val="0"/>
                <w:color w:val="FFFFFF"/>
                <w:sz w:val="22"/>
                <w:szCs w:val="22"/>
                <w:u w:val="none"/>
              </w:rPr>
            </w:pPr>
          </w:p>
        </w:tc>
        <w:tc>
          <w:tcPr>
            <w:tcW w:w="869"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90分位</w:t>
            </w:r>
          </w:p>
        </w:tc>
        <w:tc>
          <w:tcPr>
            <w:tcW w:w="869"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75分位</w:t>
            </w:r>
          </w:p>
        </w:tc>
        <w:tc>
          <w:tcPr>
            <w:tcW w:w="868"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50分位</w:t>
            </w:r>
          </w:p>
        </w:tc>
        <w:tc>
          <w:tcPr>
            <w:tcW w:w="869"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25分位</w:t>
            </w:r>
          </w:p>
        </w:tc>
        <w:tc>
          <w:tcPr>
            <w:tcW w:w="870"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10分位</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w:t>
            </w:r>
          </w:p>
        </w:tc>
        <w:tc>
          <w:tcPr>
            <w:tcW w:w="44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16584 </w:t>
            </w:r>
          </w:p>
        </w:tc>
        <w:tc>
          <w:tcPr>
            <w:tcW w:w="8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11764 </w:t>
            </w:r>
          </w:p>
        </w:tc>
        <w:tc>
          <w:tcPr>
            <w:tcW w:w="86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7728 </w:t>
            </w:r>
          </w:p>
        </w:tc>
        <w:tc>
          <w:tcPr>
            <w:tcW w:w="8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5046 </w:t>
            </w:r>
          </w:p>
        </w:tc>
        <w:tc>
          <w:tcPr>
            <w:tcW w:w="87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3794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冶金工程技术人员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11851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10480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7010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5397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4327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金属材料工程技术人员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12016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10246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7010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5371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4252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化工工程技术人员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9427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7865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5483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3917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3097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化工实验工程技术人员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8500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5479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4875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3795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3424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化工生产工程技术人员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10408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4863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3954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3242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2676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机械工程技术人员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12871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9866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7233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5000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3866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机械设计工程技术人员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14672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12478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9017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7728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5047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机械制造工程技术人员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10653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9625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7600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6042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4542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设备工程技术人员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11085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7180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5034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3500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2762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模具设计工程技术人员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10124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8277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6546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5000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3755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自动控制工程技术人员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8083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6445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5221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4400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4100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焊接工程技术人员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8000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6109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5328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4899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3978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14</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电子工程技术人员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9756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8518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6250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4062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4002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电子材料工程技术人员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10307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8640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6368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4129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3508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电子元器件工程技术人员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10927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8709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6334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4056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4010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电子仪器与电子测量工程技术人员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9836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7314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5985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5185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4762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18</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信息和通信工程技术人员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16934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11323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8283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5436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4000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计算机硬件工程技术人员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11380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9286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7066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5400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4574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计算机软件工程技术人员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12062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10482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8869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6896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5200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计算机网络工程技术人员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11320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9916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6462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4500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3896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信息系统运行维护工程技术人员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16493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14163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7527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4715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3821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23</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电气工程技术人员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9464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7340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4838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3764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3208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电工电器工程技术人员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8458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7149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5356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4058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3041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25</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光源与照明工程技术人员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6760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5934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3818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3441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3264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26</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建筑工程技术人员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25229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17178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12234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7046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4670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27</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土木建筑工程技术人员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11104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8828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6508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6326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4531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28</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风景园林工程技术人员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8192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6108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4820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4174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3704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29</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供水排水工程技术人员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17380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13462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11493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6569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4574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30</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建材工程技术人员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17070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15700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12135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4897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4300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31</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水利工程技术人员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11337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10373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9629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8522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6730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32</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水资源工程技术人员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11337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10373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9629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8522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6730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33</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纺织服装工程技术人员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8262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6674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4454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3100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2542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34</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安全工程技术人员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14931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13374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8678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5806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4798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35</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安全生产管理工程技术人员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11594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8361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6510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5374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4623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36</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标准化、计量、质量和认证认可工程技术人员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10599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8186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6034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4807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3806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37</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标准化工程技术人员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7552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6234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5054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4502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3580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38</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质量管理工程技术人员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11986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9025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6964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4962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3938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39</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管理（工业）工程技术人员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13513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10088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7038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4928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3623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40</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工业工程技术人员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8849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7297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6138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4500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3517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41</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项目管理工程技术人员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14392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11612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6887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4200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3103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42</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数据分析处理工程技术人员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11422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10358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8676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7289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2920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43</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工程造价工程技术人员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14160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12111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9038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6351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4815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44</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检验检疫工程技术人员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8606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7316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5242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4210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3502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45</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产品质量检验工程技术人员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8707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7503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5294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4218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3502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46</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制药工程技术人员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10289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8675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6370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5757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5484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47</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印刷复制工程技术人员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10050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6539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4300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3552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3309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48</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工业（产品）设计工程技术人员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11868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10052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8106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5452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3954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49</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产品设计工程技术人员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12047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9370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6466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4803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3713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50</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工业设计工程技术人员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10613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9487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6205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5137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4137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51</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轻工工程技术人员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7676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6000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4802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4040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3362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52</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塑料加工工程技术人员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7290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6000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4798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4040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3358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53</w:t>
            </w:r>
          </w:p>
        </w:tc>
        <w:tc>
          <w:tcPr>
            <w:tcW w:w="44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卫生专业技术人员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9202 </w:t>
            </w:r>
          </w:p>
        </w:tc>
        <w:tc>
          <w:tcPr>
            <w:tcW w:w="8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7034 </w:t>
            </w:r>
          </w:p>
        </w:tc>
        <w:tc>
          <w:tcPr>
            <w:tcW w:w="86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5848 </w:t>
            </w:r>
          </w:p>
        </w:tc>
        <w:tc>
          <w:tcPr>
            <w:tcW w:w="8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4249 </w:t>
            </w:r>
          </w:p>
        </w:tc>
        <w:tc>
          <w:tcPr>
            <w:tcW w:w="87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3350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54</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药学技术人员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8070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6741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6116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5060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3706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55</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药师</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8030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6769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6190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5551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4254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56</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护理人员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7723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6595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4631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3832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2761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57</w:t>
            </w:r>
          </w:p>
        </w:tc>
        <w:tc>
          <w:tcPr>
            <w:tcW w:w="44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经济和金融专业人员</w:t>
            </w:r>
          </w:p>
        </w:tc>
        <w:tc>
          <w:tcPr>
            <w:tcW w:w="8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14450 </w:t>
            </w:r>
          </w:p>
        </w:tc>
        <w:tc>
          <w:tcPr>
            <w:tcW w:w="8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9011 </w:t>
            </w:r>
          </w:p>
        </w:tc>
        <w:tc>
          <w:tcPr>
            <w:tcW w:w="86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5550 </w:t>
            </w:r>
          </w:p>
        </w:tc>
        <w:tc>
          <w:tcPr>
            <w:tcW w:w="8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4086 </w:t>
            </w:r>
          </w:p>
        </w:tc>
        <w:tc>
          <w:tcPr>
            <w:tcW w:w="87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3300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58</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经济专业人员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9904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5635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4500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3423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2563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59</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统计专业人员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6216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4786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3800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3200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2702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60</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会计专业人员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11455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7616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5087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3966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3280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61</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审计专业人员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12918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9500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6413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4500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3584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62</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税务专业人员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9186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7554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5625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4264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3298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63</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商务专业人员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15084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13179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6141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4532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3576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64</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国际商务专业人员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11362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8538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6202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4254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3042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65</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市场营销专业人员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15455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11095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6334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4636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3606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66</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商务策划专业人员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10123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7654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5856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4507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3534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67</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品牌专业人员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15166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11964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7702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4961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4318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68</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报关专业人员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8276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5777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4946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3847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3207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69</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人力资源专业人员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11143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8222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5203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4000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3500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70</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人力资源管理专业人员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14483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9477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5878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4490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3591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71</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人力资源服务专业人员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6764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5185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4500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3585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3011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72</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银行清算专业人员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14852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12468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10440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8882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7918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73</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信贷审核专业人员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18625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15136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11413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8820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8300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74</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保险专业人员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10314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7776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5300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4470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3800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75</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保险理赔专业人员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6836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5312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5281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4511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3136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76</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其他经济和金融专业人员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17864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13083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9330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8220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5522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77</w:t>
            </w:r>
          </w:p>
        </w:tc>
        <w:tc>
          <w:tcPr>
            <w:tcW w:w="44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法律、社会和宗教专业人员</w:t>
            </w:r>
          </w:p>
        </w:tc>
        <w:tc>
          <w:tcPr>
            <w:tcW w:w="8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13826 </w:t>
            </w:r>
          </w:p>
        </w:tc>
        <w:tc>
          <w:tcPr>
            <w:tcW w:w="8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10593 </w:t>
            </w:r>
          </w:p>
        </w:tc>
        <w:tc>
          <w:tcPr>
            <w:tcW w:w="86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8106 </w:t>
            </w:r>
          </w:p>
        </w:tc>
        <w:tc>
          <w:tcPr>
            <w:tcW w:w="8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5600 </w:t>
            </w:r>
          </w:p>
        </w:tc>
        <w:tc>
          <w:tcPr>
            <w:tcW w:w="87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4652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78</w:t>
            </w:r>
          </w:p>
        </w:tc>
        <w:tc>
          <w:tcPr>
            <w:tcW w:w="44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教学人员</w:t>
            </w:r>
          </w:p>
        </w:tc>
        <w:tc>
          <w:tcPr>
            <w:tcW w:w="8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9293 </w:t>
            </w:r>
          </w:p>
        </w:tc>
        <w:tc>
          <w:tcPr>
            <w:tcW w:w="8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8738 </w:t>
            </w:r>
          </w:p>
        </w:tc>
        <w:tc>
          <w:tcPr>
            <w:tcW w:w="86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5800 </w:t>
            </w:r>
          </w:p>
        </w:tc>
        <w:tc>
          <w:tcPr>
            <w:tcW w:w="8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5042 </w:t>
            </w:r>
          </w:p>
        </w:tc>
        <w:tc>
          <w:tcPr>
            <w:tcW w:w="87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3931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79</w:t>
            </w:r>
          </w:p>
        </w:tc>
        <w:tc>
          <w:tcPr>
            <w:tcW w:w="44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文学艺术、体育专业人员</w:t>
            </w:r>
          </w:p>
        </w:tc>
        <w:tc>
          <w:tcPr>
            <w:tcW w:w="8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7962 </w:t>
            </w:r>
          </w:p>
        </w:tc>
        <w:tc>
          <w:tcPr>
            <w:tcW w:w="8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5984 </w:t>
            </w:r>
          </w:p>
        </w:tc>
        <w:tc>
          <w:tcPr>
            <w:tcW w:w="86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4657 </w:t>
            </w:r>
          </w:p>
        </w:tc>
        <w:tc>
          <w:tcPr>
            <w:tcW w:w="8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3584 </w:t>
            </w:r>
          </w:p>
        </w:tc>
        <w:tc>
          <w:tcPr>
            <w:tcW w:w="87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2591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80</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工艺美术与创意设计专业人员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8208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6145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4733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3864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3040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81</w:t>
            </w:r>
          </w:p>
        </w:tc>
        <w:tc>
          <w:tcPr>
            <w:tcW w:w="4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视觉传达设计人员</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9368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6208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5176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3566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2530 </w:t>
            </w:r>
          </w:p>
        </w:tc>
      </w:tr>
      <w:tr>
        <w:tblPrEx>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82</w:t>
            </w:r>
          </w:p>
        </w:tc>
        <w:tc>
          <w:tcPr>
            <w:tcW w:w="44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新闻出版、文化专业人员</w:t>
            </w:r>
          </w:p>
        </w:tc>
        <w:tc>
          <w:tcPr>
            <w:tcW w:w="8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12917 </w:t>
            </w:r>
          </w:p>
        </w:tc>
        <w:tc>
          <w:tcPr>
            <w:tcW w:w="8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10272 </w:t>
            </w:r>
          </w:p>
        </w:tc>
        <w:tc>
          <w:tcPr>
            <w:tcW w:w="86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5359 </w:t>
            </w:r>
          </w:p>
        </w:tc>
        <w:tc>
          <w:tcPr>
            <w:tcW w:w="8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3800 </w:t>
            </w:r>
          </w:p>
        </w:tc>
        <w:tc>
          <w:tcPr>
            <w:tcW w:w="87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3244 </w:t>
            </w:r>
          </w:p>
        </w:tc>
      </w:tr>
      <w:tr>
        <w:tblPrEx>
          <w:shd w:val="clear" w:color="auto" w:fill="auto"/>
          <w:tblLayout w:type="fixed"/>
          <w:tblCellMar>
            <w:top w:w="0" w:type="dxa"/>
            <w:left w:w="0" w:type="dxa"/>
            <w:bottom w:w="0" w:type="dxa"/>
            <w:right w:w="0" w:type="dxa"/>
          </w:tblCellMar>
        </w:tblPrEx>
        <w:trPr>
          <w:trHeight w:val="2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83</w:t>
            </w:r>
          </w:p>
        </w:tc>
        <w:tc>
          <w:tcPr>
            <w:tcW w:w="44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其他专业技术人员</w:t>
            </w:r>
          </w:p>
        </w:tc>
        <w:tc>
          <w:tcPr>
            <w:tcW w:w="8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8017 </w:t>
            </w:r>
          </w:p>
        </w:tc>
        <w:tc>
          <w:tcPr>
            <w:tcW w:w="8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7499 </w:t>
            </w:r>
          </w:p>
        </w:tc>
        <w:tc>
          <w:tcPr>
            <w:tcW w:w="86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6807 </w:t>
            </w:r>
          </w:p>
        </w:tc>
        <w:tc>
          <w:tcPr>
            <w:tcW w:w="8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5436 </w:t>
            </w:r>
          </w:p>
        </w:tc>
        <w:tc>
          <w:tcPr>
            <w:tcW w:w="87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4427 </w:t>
            </w:r>
          </w:p>
        </w:tc>
      </w:tr>
    </w:tbl>
    <w:p>
      <w:pPr>
        <w:spacing w:line="360" w:lineRule="auto"/>
        <w:rPr>
          <w:rFonts w:hint="eastAsia" w:asciiTheme="minorEastAsia" w:hAnsiTheme="minorEastAsia" w:eastAsiaTheme="minorEastAsia" w:cstheme="minorEastAsia"/>
          <w:szCs w:val="22"/>
        </w:rPr>
      </w:pPr>
    </w:p>
    <w:p>
      <w:pPr>
        <w:rPr>
          <w:rFonts w:hint="eastAsia" w:asciiTheme="minorEastAsia" w:hAnsiTheme="minorEastAsia" w:eastAsiaTheme="minorEastAsia" w:cstheme="minorEastAsia"/>
          <w:b/>
          <w:bCs/>
          <w:kern w:val="0"/>
          <w:sz w:val="24"/>
          <w:szCs w:val="32"/>
          <w:lang w:val="en-US" w:eastAsia="zh-CN" w:bidi="ar-SA"/>
        </w:rPr>
      </w:pPr>
      <w:bookmarkStart w:id="72" w:name="_Toc524343911"/>
      <w:bookmarkStart w:id="73" w:name="_Toc494897093"/>
      <w:bookmarkStart w:id="74" w:name="_Toc9091"/>
      <w:bookmarkStart w:id="75" w:name="_Toc14493"/>
      <w:bookmarkStart w:id="76" w:name="_Toc24884"/>
      <w:bookmarkStart w:id="77" w:name="_Toc13998"/>
      <w:r>
        <w:rPr>
          <w:rFonts w:hint="eastAsia" w:asciiTheme="minorEastAsia" w:hAnsiTheme="minorEastAsia" w:eastAsiaTheme="minorEastAsia" w:cstheme="minorEastAsia"/>
          <w:b/>
          <w:bCs/>
          <w:kern w:val="0"/>
          <w:sz w:val="24"/>
          <w:szCs w:val="32"/>
          <w:lang w:val="en-US" w:eastAsia="zh-CN" w:bidi="ar-SA"/>
        </w:rPr>
        <w:br w:type="page"/>
      </w:r>
    </w:p>
    <w:p>
      <w:pPr>
        <w:widowControl w:val="0"/>
        <w:numPr>
          <w:ilvl w:val="0"/>
          <w:numId w:val="6"/>
        </w:numPr>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78" w:name="_Toc24956"/>
      <w:bookmarkStart w:id="79" w:name="_Toc20676_WPSOffice_Level3"/>
      <w:r>
        <w:rPr>
          <w:rFonts w:hint="eastAsia" w:asciiTheme="minorEastAsia" w:hAnsiTheme="minorEastAsia" w:eastAsiaTheme="minorEastAsia" w:cstheme="minorEastAsia"/>
          <w:b/>
          <w:bCs/>
          <w:kern w:val="0"/>
          <w:sz w:val="24"/>
          <w:szCs w:val="32"/>
          <w:lang w:val="en-US" w:eastAsia="zh-CN" w:bidi="ar-SA"/>
        </w:rPr>
        <w:t>办事人员</w:t>
      </w:r>
      <w:bookmarkEnd w:id="72"/>
      <w:bookmarkEnd w:id="73"/>
      <w:bookmarkEnd w:id="74"/>
      <w:bookmarkEnd w:id="75"/>
      <w:bookmarkEnd w:id="76"/>
      <w:bookmarkEnd w:id="77"/>
      <w:bookmarkEnd w:id="78"/>
      <w:bookmarkEnd w:id="79"/>
      <w:bookmarkStart w:id="80" w:name="_Toc494897094"/>
    </w:p>
    <w:tbl>
      <w:tblPr>
        <w:tblStyle w:val="12"/>
        <w:tblW w:w="9385" w:type="dxa"/>
        <w:tblInd w:w="0" w:type="dxa"/>
        <w:shd w:val="clear" w:color="auto" w:fill="auto"/>
        <w:tblLayout w:type="fixed"/>
        <w:tblCellMar>
          <w:top w:w="0" w:type="dxa"/>
          <w:left w:w="0" w:type="dxa"/>
          <w:bottom w:w="0" w:type="dxa"/>
          <w:right w:w="0" w:type="dxa"/>
        </w:tblCellMar>
      </w:tblPr>
      <w:tblGrid>
        <w:gridCol w:w="582"/>
        <w:gridCol w:w="4501"/>
        <w:gridCol w:w="860"/>
        <w:gridCol w:w="860"/>
        <w:gridCol w:w="860"/>
        <w:gridCol w:w="860"/>
        <w:gridCol w:w="862"/>
      </w:tblGrid>
      <w:tr>
        <w:tblPrEx>
          <w:tblLayout w:type="fixed"/>
          <w:tblCellMar>
            <w:top w:w="0" w:type="dxa"/>
            <w:left w:w="0" w:type="dxa"/>
            <w:bottom w:w="0" w:type="dxa"/>
            <w:right w:w="0" w:type="dxa"/>
          </w:tblCellMar>
        </w:tblPrEx>
        <w:trPr>
          <w:trHeight w:val="27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4501" w:type="dxa"/>
            <w:vMerge w:val="restart"/>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职业</w:t>
            </w:r>
          </w:p>
        </w:tc>
        <w:tc>
          <w:tcPr>
            <w:tcW w:w="4302" w:type="dxa"/>
            <w:gridSpan w:val="5"/>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工资指导价位（元/月）</w:t>
            </w:r>
          </w:p>
        </w:tc>
      </w:tr>
      <w:tr>
        <w:tblPrEx>
          <w:tblLayout w:type="fixed"/>
          <w:tblCellMar>
            <w:top w:w="0" w:type="dxa"/>
            <w:left w:w="0" w:type="dxa"/>
            <w:bottom w:w="0" w:type="dxa"/>
            <w:right w:w="0" w:type="dxa"/>
          </w:tblCellMar>
        </w:tblPrEx>
        <w:trPr>
          <w:trHeight w:val="270" w:hRule="atLeast"/>
        </w:trPr>
        <w:tc>
          <w:tcPr>
            <w:tcW w:w="582" w:type="dxa"/>
            <w:vMerge w:val="continue"/>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4501" w:type="dxa"/>
            <w:vMerge w:val="continue"/>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860"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90分位</w:t>
            </w:r>
          </w:p>
        </w:tc>
        <w:tc>
          <w:tcPr>
            <w:tcW w:w="860"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75分位</w:t>
            </w:r>
          </w:p>
        </w:tc>
        <w:tc>
          <w:tcPr>
            <w:tcW w:w="860"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50分位</w:t>
            </w:r>
          </w:p>
        </w:tc>
        <w:tc>
          <w:tcPr>
            <w:tcW w:w="860"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25分位</w:t>
            </w:r>
          </w:p>
        </w:tc>
        <w:tc>
          <w:tcPr>
            <w:tcW w:w="862"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10分位</w:t>
            </w:r>
          </w:p>
        </w:tc>
      </w:tr>
      <w:tr>
        <w:tblPrEx>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w:t>
            </w:r>
          </w:p>
        </w:tc>
        <w:tc>
          <w:tcPr>
            <w:tcW w:w="4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行政业务办理人员</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7582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5635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4300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3576 </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3012 </w:t>
            </w:r>
          </w:p>
        </w:tc>
      </w:tr>
      <w:tr>
        <w:tblPrEx>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4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行政办事员</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6630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5346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4270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3546 </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3000 </w:t>
            </w:r>
          </w:p>
        </w:tc>
      </w:tr>
      <w:tr>
        <w:tblPrEx>
          <w:shd w:val="clear" w:color="auto" w:fill="auto"/>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w:t>
            </w:r>
          </w:p>
        </w:tc>
        <w:tc>
          <w:tcPr>
            <w:tcW w:w="4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行政事务处理人员</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8612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5711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4392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3500 </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2800 </w:t>
            </w:r>
          </w:p>
        </w:tc>
      </w:tr>
      <w:tr>
        <w:tblPrEx>
          <w:shd w:val="clear" w:color="auto" w:fill="auto"/>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4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秘书</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9285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6466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4500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3520 </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2966 </w:t>
            </w:r>
          </w:p>
        </w:tc>
      </w:tr>
      <w:tr>
        <w:tblPrEx>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4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收发员</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5104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4139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3606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3266 </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2847 </w:t>
            </w:r>
          </w:p>
        </w:tc>
      </w:tr>
      <w:tr>
        <w:tblPrEx>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4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打字员</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3916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3752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3540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3200 </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2968 </w:t>
            </w:r>
          </w:p>
        </w:tc>
      </w:tr>
      <w:tr>
        <w:tblPrEx>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4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制图员</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7801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5614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4518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3718 </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3319 </w:t>
            </w:r>
          </w:p>
        </w:tc>
      </w:tr>
      <w:tr>
        <w:tblPrEx>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4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后勤管理员</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7300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5470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3978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3016 </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2608 </w:t>
            </w:r>
          </w:p>
        </w:tc>
      </w:tr>
      <w:tr>
        <w:tblPrEx>
          <w:shd w:val="clear" w:color="auto" w:fill="auto"/>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9</w:t>
            </w:r>
          </w:p>
        </w:tc>
        <w:tc>
          <w:tcPr>
            <w:tcW w:w="4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其他办事人员</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10083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6602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4700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3585 </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2908 </w:t>
            </w:r>
          </w:p>
        </w:tc>
      </w:tr>
      <w:tr>
        <w:tblPrEx>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10</w:t>
            </w:r>
          </w:p>
        </w:tc>
        <w:tc>
          <w:tcPr>
            <w:tcW w:w="45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安全和消防人员</w:t>
            </w:r>
          </w:p>
        </w:tc>
        <w:tc>
          <w:tcPr>
            <w:tcW w:w="86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5808 </w:t>
            </w:r>
          </w:p>
        </w:tc>
        <w:tc>
          <w:tcPr>
            <w:tcW w:w="86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4010 </w:t>
            </w:r>
          </w:p>
        </w:tc>
        <w:tc>
          <w:tcPr>
            <w:tcW w:w="86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3300 </w:t>
            </w:r>
          </w:p>
        </w:tc>
        <w:tc>
          <w:tcPr>
            <w:tcW w:w="86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2500 </w:t>
            </w:r>
          </w:p>
        </w:tc>
        <w:tc>
          <w:tcPr>
            <w:tcW w:w="86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2500 </w:t>
            </w:r>
          </w:p>
        </w:tc>
      </w:tr>
      <w:tr>
        <w:tblPrEx>
          <w:shd w:val="clear" w:color="auto" w:fill="auto"/>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11</w:t>
            </w:r>
          </w:p>
        </w:tc>
        <w:tc>
          <w:tcPr>
            <w:tcW w:w="4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保卫人员</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4681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3949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3201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2500 </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2500 </w:t>
            </w:r>
          </w:p>
        </w:tc>
      </w:tr>
      <w:tr>
        <w:tblPrEx>
          <w:shd w:val="clear" w:color="auto" w:fill="auto"/>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12</w:t>
            </w:r>
          </w:p>
        </w:tc>
        <w:tc>
          <w:tcPr>
            <w:tcW w:w="4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消防和应急救援人员</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6160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5130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4024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3300 </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3136 </w:t>
            </w:r>
          </w:p>
        </w:tc>
      </w:tr>
      <w:tr>
        <w:tblPrEx>
          <w:shd w:val="clear" w:color="auto" w:fill="auto"/>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13</w:t>
            </w:r>
          </w:p>
        </w:tc>
        <w:tc>
          <w:tcPr>
            <w:tcW w:w="45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其他安全和消防人员</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11126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10510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6486 </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3896 </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3220 </w:t>
            </w:r>
          </w:p>
        </w:tc>
      </w:tr>
      <w:tr>
        <w:tblPrEx>
          <w:shd w:val="clear" w:color="auto" w:fill="auto"/>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14</w:t>
            </w:r>
          </w:p>
        </w:tc>
        <w:tc>
          <w:tcPr>
            <w:tcW w:w="45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其他办事人员和有关人员</w:t>
            </w:r>
          </w:p>
        </w:tc>
        <w:tc>
          <w:tcPr>
            <w:tcW w:w="86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6872 </w:t>
            </w:r>
          </w:p>
        </w:tc>
        <w:tc>
          <w:tcPr>
            <w:tcW w:w="86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5127 </w:t>
            </w:r>
          </w:p>
        </w:tc>
        <w:tc>
          <w:tcPr>
            <w:tcW w:w="86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4236 </w:t>
            </w:r>
          </w:p>
        </w:tc>
        <w:tc>
          <w:tcPr>
            <w:tcW w:w="86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3674 </w:t>
            </w:r>
          </w:p>
        </w:tc>
        <w:tc>
          <w:tcPr>
            <w:tcW w:w="86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3230 </w:t>
            </w:r>
          </w:p>
        </w:tc>
      </w:tr>
    </w:tbl>
    <w:p>
      <w:pPr>
        <w:widowControl w:val="0"/>
        <w:numPr>
          <w:ilvl w:val="0"/>
          <w:numId w:val="6"/>
        </w:numPr>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81" w:name="_Toc28266"/>
      <w:bookmarkStart w:id="82" w:name="_Toc9110"/>
      <w:bookmarkStart w:id="83" w:name="_Toc32261_WPSOffice_Level3"/>
      <w:bookmarkStart w:id="84" w:name="_Toc30640"/>
      <w:bookmarkStart w:id="85" w:name="_Toc5880"/>
      <w:bookmarkStart w:id="86" w:name="_Toc524343912"/>
      <w:bookmarkStart w:id="87" w:name="_Toc14369"/>
      <w:r>
        <w:rPr>
          <w:rFonts w:hint="eastAsia" w:asciiTheme="minorEastAsia" w:hAnsiTheme="minorEastAsia" w:eastAsiaTheme="minorEastAsia" w:cstheme="minorEastAsia"/>
          <w:b/>
          <w:bCs/>
          <w:kern w:val="0"/>
          <w:sz w:val="24"/>
          <w:szCs w:val="32"/>
          <w:lang w:val="en-US" w:eastAsia="zh-CN" w:bidi="ar-SA"/>
        </w:rPr>
        <w:t>商业、服务业人员</w:t>
      </w:r>
      <w:bookmarkEnd w:id="80"/>
      <w:bookmarkEnd w:id="81"/>
      <w:bookmarkEnd w:id="82"/>
      <w:bookmarkEnd w:id="83"/>
      <w:bookmarkEnd w:id="84"/>
      <w:bookmarkEnd w:id="85"/>
      <w:bookmarkEnd w:id="86"/>
      <w:bookmarkEnd w:id="87"/>
    </w:p>
    <w:tbl>
      <w:tblPr>
        <w:tblStyle w:val="12"/>
        <w:tblW w:w="9385" w:type="dxa"/>
        <w:tblInd w:w="0" w:type="dxa"/>
        <w:shd w:val="clear" w:color="auto" w:fill="auto"/>
        <w:tblLayout w:type="fixed"/>
        <w:tblCellMar>
          <w:top w:w="0" w:type="dxa"/>
          <w:left w:w="0" w:type="dxa"/>
          <w:bottom w:w="0" w:type="dxa"/>
          <w:right w:w="0" w:type="dxa"/>
        </w:tblCellMar>
      </w:tblPr>
      <w:tblGrid>
        <w:gridCol w:w="594"/>
        <w:gridCol w:w="4503"/>
        <w:gridCol w:w="857"/>
        <w:gridCol w:w="856"/>
        <w:gridCol w:w="857"/>
        <w:gridCol w:w="857"/>
        <w:gridCol w:w="861"/>
      </w:tblGrid>
      <w:tr>
        <w:tblPrEx>
          <w:tblLayout w:type="fixed"/>
          <w:tblCellMar>
            <w:top w:w="0" w:type="dxa"/>
            <w:left w:w="0" w:type="dxa"/>
            <w:bottom w:w="0" w:type="dxa"/>
            <w:right w:w="0" w:type="dxa"/>
          </w:tblCellMar>
        </w:tblPrEx>
        <w:trPr>
          <w:trHeight w:val="272" w:hRule="atLeast"/>
          <w:tblHeader/>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4503" w:type="dxa"/>
            <w:vMerge w:val="restart"/>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职业</w:t>
            </w:r>
          </w:p>
        </w:tc>
        <w:tc>
          <w:tcPr>
            <w:tcW w:w="4288" w:type="dxa"/>
            <w:gridSpan w:val="5"/>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工资指导价位（元/月）</w:t>
            </w:r>
          </w:p>
        </w:tc>
      </w:tr>
      <w:tr>
        <w:tblPrEx>
          <w:tblLayout w:type="fixed"/>
          <w:tblCellMar>
            <w:top w:w="0" w:type="dxa"/>
            <w:left w:w="0" w:type="dxa"/>
            <w:bottom w:w="0" w:type="dxa"/>
            <w:right w:w="0" w:type="dxa"/>
          </w:tblCellMar>
        </w:tblPrEx>
        <w:trPr>
          <w:trHeight w:val="272" w:hRule="atLeast"/>
          <w:tblHeader/>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4503" w:type="dxa"/>
            <w:vMerge w:val="continue"/>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jc w:val="left"/>
              <w:rPr>
                <w:rFonts w:hint="eastAsia" w:asciiTheme="minorEastAsia" w:hAnsiTheme="minorEastAsia" w:eastAsiaTheme="minorEastAsia" w:cstheme="minorEastAsia"/>
                <w:b/>
                <w:i w:val="0"/>
                <w:color w:val="FFFFFF"/>
                <w:sz w:val="22"/>
                <w:szCs w:val="22"/>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90分位</w:t>
            </w:r>
          </w:p>
        </w:tc>
        <w:tc>
          <w:tcPr>
            <w:tcW w:w="856"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75分位</w:t>
            </w:r>
          </w:p>
        </w:tc>
        <w:tc>
          <w:tcPr>
            <w:tcW w:w="857"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50分位</w:t>
            </w:r>
          </w:p>
        </w:tc>
        <w:tc>
          <w:tcPr>
            <w:tcW w:w="857"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25分位</w:t>
            </w:r>
          </w:p>
        </w:tc>
        <w:tc>
          <w:tcPr>
            <w:tcW w:w="861"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10分位</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w:t>
            </w:r>
          </w:p>
        </w:tc>
        <w:tc>
          <w:tcPr>
            <w:tcW w:w="45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批发与零售服务人员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9016 </w:t>
            </w:r>
          </w:p>
        </w:tc>
        <w:tc>
          <w:tcPr>
            <w:tcW w:w="85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6492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4416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3328 </w:t>
            </w:r>
          </w:p>
        </w:tc>
        <w:tc>
          <w:tcPr>
            <w:tcW w:w="86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2618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采购人员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9314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6248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4614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3608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3028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销售人员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9728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6917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4963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3292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2520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营销员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9513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6684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4659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3602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2766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电子商务师</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8901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6718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5164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4390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3500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商品营业员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4394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3930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3142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2450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2006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收银员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4328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3799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3136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2670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2174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特殊商品购销人员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7721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6403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5052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4109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3454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医药商品购销员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7721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6403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5052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4109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3454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10</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其他批发与零售服务人员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4899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3844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3340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2836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2634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11</w:t>
            </w:r>
          </w:p>
        </w:tc>
        <w:tc>
          <w:tcPr>
            <w:tcW w:w="45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交通运输、仓储和邮政业服务人员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7600 </w:t>
            </w:r>
          </w:p>
        </w:tc>
        <w:tc>
          <w:tcPr>
            <w:tcW w:w="85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6206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4932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3606 </w:t>
            </w:r>
          </w:p>
        </w:tc>
        <w:tc>
          <w:tcPr>
            <w:tcW w:w="86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2992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12</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道路运输服务人员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7050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6298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5398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4633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3386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道路客运汽车驾驶员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7222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6650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5926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4166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3455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道路货运汽车驾驶员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5878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5340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5024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4524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3492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道路货运业务员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4320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3612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2866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2482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2130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道路运输调度员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6162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4799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4170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3740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3230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17</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装卸搬运和运输代理服务人员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6896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5682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4770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3576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2492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装卸搬运工</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6876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5471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4256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3592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2942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19</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仓储人员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6502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4866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3822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3190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2661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仓储管理员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6598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4951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3754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3160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2692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理货员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5273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4216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3276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2694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2286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物流服务师</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11763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10449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5479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4237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3571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23</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邮政和快递服务人员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11994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9682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7472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5986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4835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快递员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9599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8754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6051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5181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4027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25</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快件处理员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5802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5666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5080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3860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3550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26</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其他交通运输、仓储和邮政业服务人员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10867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6454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5188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4299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3626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27</w:t>
            </w:r>
          </w:p>
        </w:tc>
        <w:tc>
          <w:tcPr>
            <w:tcW w:w="45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住宿和餐饮服务人员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4777 </w:t>
            </w:r>
          </w:p>
        </w:tc>
        <w:tc>
          <w:tcPr>
            <w:tcW w:w="85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3773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3100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2650 </w:t>
            </w:r>
          </w:p>
        </w:tc>
        <w:tc>
          <w:tcPr>
            <w:tcW w:w="86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2280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28</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住宿服务人员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4000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3500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3036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2600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2500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29</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前厅服务员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4025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3607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3102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2741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2500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30</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客房服务员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3704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3400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3000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2590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2419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31</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餐饮服务人员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5094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3908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3122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2716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2200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32</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中式烹调师</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6013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4726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3500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2863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2255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33</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中式面点师</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5347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4500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3604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2856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2572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34</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西式烹调师</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5260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4600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3616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3002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2600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35</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餐厅服务员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4019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3328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2950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2606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2178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36</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营养配餐员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3984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3757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3542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3407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3200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37</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其他住宿和餐饮服务人员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4466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3806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2856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2444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2316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38</w:t>
            </w:r>
          </w:p>
        </w:tc>
        <w:tc>
          <w:tcPr>
            <w:tcW w:w="45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信息传输、软件和信息技术服务人员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12734 </w:t>
            </w:r>
          </w:p>
        </w:tc>
        <w:tc>
          <w:tcPr>
            <w:tcW w:w="85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9220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5764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4340 </w:t>
            </w:r>
          </w:p>
        </w:tc>
        <w:tc>
          <w:tcPr>
            <w:tcW w:w="86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3626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39</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信息通信网络维护人员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6588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5764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4824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4058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3623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40</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信息通信网络运行管理人员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8610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5780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4616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3736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3204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41</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网络与信息安全管理员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8171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5341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4100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3680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3224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42</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软件和信息技术服务人员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11269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9279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6336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4920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3694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43</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计算机程序设计员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12768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9022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5940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4523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3726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44</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计算机软件测试员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11296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9230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7702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6306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5568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45</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呼叫中心服务员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6885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5936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5309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3890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3510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46</w:t>
            </w:r>
          </w:p>
        </w:tc>
        <w:tc>
          <w:tcPr>
            <w:tcW w:w="45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金融服务人员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17500 </w:t>
            </w:r>
          </w:p>
        </w:tc>
        <w:tc>
          <w:tcPr>
            <w:tcW w:w="85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13801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10320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8164 </w:t>
            </w:r>
          </w:p>
        </w:tc>
        <w:tc>
          <w:tcPr>
            <w:tcW w:w="86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4061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47</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银行综合柜员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12020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10558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9330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8490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7998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48</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银行客户业务员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19197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15383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12265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10298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5538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49</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保险服务人员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16976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14450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6744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5318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3800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50</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保险保全员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13977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10293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9542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8944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3800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51</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其他金融服务人员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18052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14683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10788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3190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2940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52</w:t>
            </w:r>
          </w:p>
        </w:tc>
        <w:tc>
          <w:tcPr>
            <w:tcW w:w="45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房地产服务人员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4259 </w:t>
            </w:r>
          </w:p>
        </w:tc>
        <w:tc>
          <w:tcPr>
            <w:tcW w:w="85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3376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3031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2692 </w:t>
            </w:r>
          </w:p>
        </w:tc>
        <w:tc>
          <w:tcPr>
            <w:tcW w:w="86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2513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53</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物业管理服务人员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4180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3376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3029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2689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2511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54</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物业管理员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4442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3236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2866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2638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2491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55</w:t>
            </w:r>
          </w:p>
        </w:tc>
        <w:tc>
          <w:tcPr>
            <w:tcW w:w="45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租赁和商务服务人员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5934 </w:t>
            </w:r>
          </w:p>
        </w:tc>
        <w:tc>
          <w:tcPr>
            <w:tcW w:w="85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4450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3570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3026 </w:t>
            </w:r>
          </w:p>
        </w:tc>
        <w:tc>
          <w:tcPr>
            <w:tcW w:w="86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2564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56</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商务咨询服务人员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8036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5881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4294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3470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2700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57</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客户服务管理员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7924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5811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4252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3463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2700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58</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旅游及公共游览场所服务人员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3903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3277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3000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2505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1810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59</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导游</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3723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3277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3071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2695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1720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60</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旅游咨询员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3900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3250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3000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2650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2316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61</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安全保护服务人员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5836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4340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3500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3030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2566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62</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保安员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5380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4342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3500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3026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2566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63</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市场管理服务人员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5888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4590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3962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3188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2686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64</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市场管理员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6630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4792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3994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3300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2952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65</w:t>
            </w:r>
          </w:p>
        </w:tc>
        <w:tc>
          <w:tcPr>
            <w:tcW w:w="45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技术辅助服务人员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14539 </w:t>
            </w:r>
          </w:p>
        </w:tc>
        <w:tc>
          <w:tcPr>
            <w:tcW w:w="85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8760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4900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4300 </w:t>
            </w:r>
          </w:p>
        </w:tc>
        <w:tc>
          <w:tcPr>
            <w:tcW w:w="86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3501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66</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检验、检测和计量服务人员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10066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7185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5485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4302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3526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67</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计量员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12662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5830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4618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3872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3171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68</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专业化设计服务人员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20154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11108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6200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4381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3376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69</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花艺环境设计师</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12942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11399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8912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6554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5957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70</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室内装饰设计师</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11899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10494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6215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5201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3822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71</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广告设计师</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6708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5848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4266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3318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2937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72</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包装设计师</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11367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9895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6462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5786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4050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73</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家具设计师</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7433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6084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4868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3376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2666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74</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陶瓷产品设计师</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7590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6000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3838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3528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3145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75</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陶瓷工艺师</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7503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6478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4476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3782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3100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76</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其他技术辅助服务人员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7250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6350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5200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3889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3666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77</w:t>
            </w:r>
          </w:p>
        </w:tc>
        <w:tc>
          <w:tcPr>
            <w:tcW w:w="45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水利、环境和公共设施管理服务人员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4074 </w:t>
            </w:r>
          </w:p>
        </w:tc>
        <w:tc>
          <w:tcPr>
            <w:tcW w:w="85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3584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2970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2560 </w:t>
            </w:r>
          </w:p>
        </w:tc>
        <w:tc>
          <w:tcPr>
            <w:tcW w:w="86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2206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78</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环境治理服务人员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5600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4575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3677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3216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2667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79</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污水处理工</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5747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4675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3676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2963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2593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80</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环境卫生服务人员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3896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3564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2868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2550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2178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81</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保洁员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3718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3554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2894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2557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2235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82</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生活垃圾清运工</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4170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4034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3940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3081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2695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83</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绿化与园艺服务人员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4468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3802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3257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2644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2368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84</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园林绿化工</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4468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3834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3292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2700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2368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85</w:t>
            </w:r>
          </w:p>
        </w:tc>
        <w:tc>
          <w:tcPr>
            <w:tcW w:w="45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居民服务人员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6474 </w:t>
            </w:r>
          </w:p>
        </w:tc>
        <w:tc>
          <w:tcPr>
            <w:tcW w:w="85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5144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3783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2668 </w:t>
            </w:r>
          </w:p>
        </w:tc>
        <w:tc>
          <w:tcPr>
            <w:tcW w:w="86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2302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86</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服装裁剪和洗染织补人员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5260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4528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3588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2303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87</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美容美发和浴池服务人员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7810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7082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5551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4083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2713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88</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美容师</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7830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7248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6006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4192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3872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89</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其他居民服务人员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5678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5144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2868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2440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2302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90</w:t>
            </w:r>
          </w:p>
        </w:tc>
        <w:tc>
          <w:tcPr>
            <w:tcW w:w="45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电力、燃气及水供应服务人员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8417 </w:t>
            </w:r>
          </w:p>
        </w:tc>
        <w:tc>
          <w:tcPr>
            <w:tcW w:w="85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7619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6777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5847 </w:t>
            </w:r>
          </w:p>
        </w:tc>
        <w:tc>
          <w:tcPr>
            <w:tcW w:w="86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4572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91</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燃气供应服务人员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8619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7693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6045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5171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4312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92</w:t>
            </w:r>
          </w:p>
        </w:tc>
        <w:tc>
          <w:tcPr>
            <w:tcW w:w="45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修理及制作服务人员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8231 </w:t>
            </w:r>
          </w:p>
        </w:tc>
        <w:tc>
          <w:tcPr>
            <w:tcW w:w="85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6488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4773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3900 </w:t>
            </w:r>
          </w:p>
        </w:tc>
        <w:tc>
          <w:tcPr>
            <w:tcW w:w="86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3347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93</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汽车摩托车修理技术服务人员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8000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6299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4764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3892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3262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94</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汽车维修工</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8411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6634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5102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3667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3095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95</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计算机和办公设备维修人员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9095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6216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4334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3561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3085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96</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办公设备维修工</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6436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5829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4154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3665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3276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97</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家用电子电器产品维修人员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8292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6665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4686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3900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3650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98</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家用电器产品维修工</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7472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6708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5328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4527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4133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99</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日用产品修理服务人员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8168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7868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7204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4902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4589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100</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燃气具安装维修工</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8177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7883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7368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4898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4566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101</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其他修理及制作服务人员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6370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5936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4787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4232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3465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102</w:t>
            </w:r>
          </w:p>
        </w:tc>
        <w:tc>
          <w:tcPr>
            <w:tcW w:w="45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文化、体育和娱乐服务人员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4006 </w:t>
            </w:r>
          </w:p>
        </w:tc>
        <w:tc>
          <w:tcPr>
            <w:tcW w:w="85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3516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2628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2150 </w:t>
            </w:r>
          </w:p>
        </w:tc>
        <w:tc>
          <w:tcPr>
            <w:tcW w:w="86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1959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103</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康乐服务员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3443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2946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2629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2350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2150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104</w:t>
            </w:r>
          </w:p>
        </w:tc>
        <w:tc>
          <w:tcPr>
            <w:tcW w:w="4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其他文化、体育和娱乐服务人员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3887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3572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2940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2219 </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1833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105</w:t>
            </w:r>
          </w:p>
        </w:tc>
        <w:tc>
          <w:tcPr>
            <w:tcW w:w="45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其他社会生产和生活服务人员</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5833 </w:t>
            </w:r>
          </w:p>
        </w:tc>
        <w:tc>
          <w:tcPr>
            <w:tcW w:w="85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3750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3262 </w:t>
            </w:r>
          </w:p>
        </w:tc>
        <w:tc>
          <w:tcPr>
            <w:tcW w:w="8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2649 </w:t>
            </w:r>
          </w:p>
        </w:tc>
        <w:tc>
          <w:tcPr>
            <w:tcW w:w="86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2539 </w:t>
            </w:r>
          </w:p>
        </w:tc>
      </w:tr>
    </w:tbl>
    <w:p>
      <w:pPr>
        <w:widowControl w:val="0"/>
        <w:numPr>
          <w:ilvl w:val="0"/>
          <w:numId w:val="6"/>
        </w:numPr>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88" w:name="_Toc5123"/>
      <w:bookmarkStart w:id="89" w:name="_Toc494897095"/>
      <w:bookmarkStart w:id="90" w:name="_Toc6184"/>
      <w:bookmarkStart w:id="91" w:name="_Toc10548"/>
      <w:bookmarkStart w:id="92" w:name="_Toc26739"/>
      <w:bookmarkStart w:id="93" w:name="_Toc29221"/>
      <w:bookmarkStart w:id="94" w:name="_Toc524343913"/>
      <w:bookmarkStart w:id="95" w:name="_Toc10404_WPSOffice_Level3"/>
      <w:r>
        <w:rPr>
          <w:rFonts w:hint="eastAsia" w:asciiTheme="minorEastAsia" w:hAnsiTheme="minorEastAsia" w:eastAsiaTheme="minorEastAsia" w:cstheme="minorEastAsia"/>
          <w:b/>
          <w:bCs/>
          <w:kern w:val="0"/>
          <w:sz w:val="24"/>
          <w:szCs w:val="32"/>
          <w:lang w:val="en-US" w:eastAsia="zh-CN" w:bidi="ar-SA"/>
        </w:rPr>
        <w:t>农林牧渔水利业生产工人</w:t>
      </w:r>
      <w:bookmarkEnd w:id="88"/>
      <w:bookmarkEnd w:id="89"/>
      <w:bookmarkEnd w:id="90"/>
      <w:bookmarkEnd w:id="91"/>
      <w:bookmarkEnd w:id="92"/>
      <w:bookmarkEnd w:id="93"/>
      <w:bookmarkEnd w:id="94"/>
      <w:bookmarkEnd w:id="95"/>
    </w:p>
    <w:tbl>
      <w:tblPr>
        <w:tblStyle w:val="12"/>
        <w:tblW w:w="9385" w:type="dxa"/>
        <w:tblInd w:w="0" w:type="dxa"/>
        <w:shd w:val="clear" w:color="auto" w:fill="auto"/>
        <w:tblLayout w:type="fixed"/>
        <w:tblCellMar>
          <w:top w:w="0" w:type="dxa"/>
          <w:left w:w="0" w:type="dxa"/>
          <w:bottom w:w="0" w:type="dxa"/>
          <w:right w:w="0" w:type="dxa"/>
        </w:tblCellMar>
      </w:tblPr>
      <w:tblGrid>
        <w:gridCol w:w="606"/>
        <w:gridCol w:w="4500"/>
        <w:gridCol w:w="856"/>
        <w:gridCol w:w="855"/>
        <w:gridCol w:w="856"/>
        <w:gridCol w:w="855"/>
        <w:gridCol w:w="857"/>
      </w:tblGrid>
      <w:tr>
        <w:tblPrEx>
          <w:tblLayout w:type="fixed"/>
          <w:tblCellMar>
            <w:top w:w="0" w:type="dxa"/>
            <w:left w:w="0" w:type="dxa"/>
            <w:bottom w:w="0" w:type="dxa"/>
            <w:right w:w="0" w:type="dxa"/>
          </w:tblCellMar>
        </w:tblPrEx>
        <w:trPr>
          <w:trHeight w:val="270" w:hRule="atLeast"/>
        </w:trPr>
        <w:tc>
          <w:tcPr>
            <w:tcW w:w="606" w:type="dxa"/>
            <w:vMerge w:val="restart"/>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4500" w:type="dxa"/>
            <w:vMerge w:val="restart"/>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职业</w:t>
            </w:r>
          </w:p>
        </w:tc>
        <w:tc>
          <w:tcPr>
            <w:tcW w:w="4279" w:type="dxa"/>
            <w:gridSpan w:val="5"/>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工资指导价位（元/月）</w:t>
            </w:r>
          </w:p>
        </w:tc>
      </w:tr>
      <w:tr>
        <w:tblPrEx>
          <w:tblLayout w:type="fixed"/>
          <w:tblCellMar>
            <w:top w:w="0" w:type="dxa"/>
            <w:left w:w="0" w:type="dxa"/>
            <w:bottom w:w="0" w:type="dxa"/>
            <w:right w:w="0" w:type="dxa"/>
          </w:tblCellMar>
        </w:tblPrEx>
        <w:trPr>
          <w:trHeight w:val="270" w:hRule="atLeast"/>
        </w:trPr>
        <w:tc>
          <w:tcPr>
            <w:tcW w:w="606" w:type="dxa"/>
            <w:vMerge w:val="continue"/>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4500" w:type="dxa"/>
            <w:vMerge w:val="continue"/>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90分位</w:t>
            </w:r>
          </w:p>
        </w:tc>
        <w:tc>
          <w:tcPr>
            <w:tcW w:w="855"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75分位</w:t>
            </w:r>
          </w:p>
        </w:tc>
        <w:tc>
          <w:tcPr>
            <w:tcW w:w="856"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50分位</w:t>
            </w:r>
          </w:p>
        </w:tc>
        <w:tc>
          <w:tcPr>
            <w:tcW w:w="855"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25分位</w:t>
            </w:r>
          </w:p>
        </w:tc>
        <w:tc>
          <w:tcPr>
            <w:tcW w:w="857"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10分位</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w:t>
            </w:r>
          </w:p>
        </w:tc>
        <w:tc>
          <w:tcPr>
            <w:tcW w:w="450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畜牧业生产人员</w:t>
            </w:r>
          </w:p>
        </w:tc>
        <w:tc>
          <w:tcPr>
            <w:tcW w:w="85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5667 </w:t>
            </w:r>
          </w:p>
        </w:tc>
        <w:tc>
          <w:tcPr>
            <w:tcW w:w="85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4726 </w:t>
            </w:r>
          </w:p>
        </w:tc>
        <w:tc>
          <w:tcPr>
            <w:tcW w:w="85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3648 </w:t>
            </w:r>
          </w:p>
        </w:tc>
        <w:tc>
          <w:tcPr>
            <w:tcW w:w="85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2700 </w:t>
            </w:r>
          </w:p>
        </w:tc>
        <w:tc>
          <w:tcPr>
            <w:tcW w:w="85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2546 </w:t>
            </w:r>
          </w:p>
        </w:tc>
      </w:tr>
      <w:tr>
        <w:tblPrEx>
          <w:shd w:val="clear" w:color="auto" w:fill="auto"/>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w:t>
            </w:r>
          </w:p>
        </w:tc>
        <w:tc>
          <w:tcPr>
            <w:tcW w:w="4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其他畜牧业生产人员</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5712 </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4776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3648 </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2622 </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2546 </w:t>
            </w:r>
          </w:p>
        </w:tc>
      </w:tr>
    </w:tbl>
    <w:p>
      <w:pPr>
        <w:widowControl w:val="0"/>
        <w:numPr>
          <w:ilvl w:val="0"/>
          <w:numId w:val="6"/>
        </w:numPr>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96" w:name="_Toc494897096"/>
      <w:bookmarkStart w:id="97" w:name="_Toc938"/>
      <w:bookmarkStart w:id="98" w:name="_Toc25126"/>
      <w:bookmarkStart w:id="99" w:name="_Toc524343914"/>
      <w:bookmarkStart w:id="100" w:name="_Toc10576_WPSOffice_Level3"/>
      <w:bookmarkStart w:id="101" w:name="_Toc13921"/>
      <w:bookmarkStart w:id="102" w:name="_Toc8072"/>
      <w:bookmarkStart w:id="103" w:name="_Toc12927"/>
      <w:r>
        <w:rPr>
          <w:rFonts w:hint="eastAsia" w:asciiTheme="minorEastAsia" w:hAnsiTheme="minorEastAsia" w:eastAsiaTheme="minorEastAsia" w:cstheme="minorEastAsia"/>
          <w:b/>
          <w:bCs/>
          <w:kern w:val="0"/>
          <w:sz w:val="24"/>
          <w:szCs w:val="32"/>
          <w:lang w:val="en-US" w:eastAsia="zh-CN" w:bidi="ar-SA"/>
        </w:rPr>
        <w:t>生产运输工人</w:t>
      </w:r>
      <w:bookmarkEnd w:id="96"/>
      <w:bookmarkEnd w:id="97"/>
      <w:bookmarkEnd w:id="98"/>
      <w:bookmarkEnd w:id="99"/>
      <w:bookmarkEnd w:id="100"/>
      <w:bookmarkEnd w:id="101"/>
      <w:bookmarkEnd w:id="102"/>
      <w:bookmarkEnd w:id="103"/>
    </w:p>
    <w:tbl>
      <w:tblPr>
        <w:tblStyle w:val="12"/>
        <w:tblW w:w="9385" w:type="dxa"/>
        <w:tblInd w:w="0" w:type="dxa"/>
        <w:shd w:val="clear" w:color="auto" w:fill="auto"/>
        <w:tblLayout w:type="fixed"/>
        <w:tblCellMar>
          <w:top w:w="0" w:type="dxa"/>
          <w:left w:w="0" w:type="dxa"/>
          <w:bottom w:w="0" w:type="dxa"/>
          <w:right w:w="0" w:type="dxa"/>
        </w:tblCellMar>
      </w:tblPr>
      <w:tblGrid>
        <w:gridCol w:w="610"/>
        <w:gridCol w:w="4562"/>
        <w:gridCol w:w="842"/>
        <w:gridCol w:w="843"/>
        <w:gridCol w:w="842"/>
        <w:gridCol w:w="844"/>
        <w:gridCol w:w="842"/>
      </w:tblGrid>
      <w:tr>
        <w:tblPrEx>
          <w:tblLayout w:type="fixed"/>
          <w:tblCellMar>
            <w:top w:w="0" w:type="dxa"/>
            <w:left w:w="0" w:type="dxa"/>
            <w:bottom w:w="0" w:type="dxa"/>
            <w:right w:w="0" w:type="dxa"/>
          </w:tblCellMar>
        </w:tblPrEx>
        <w:trPr>
          <w:cantSplit/>
          <w:trHeight w:val="272" w:hRule="atLeast"/>
          <w:tblHead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4562" w:type="dxa"/>
            <w:vMerge w:val="restart"/>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职业</w:t>
            </w:r>
          </w:p>
        </w:tc>
        <w:tc>
          <w:tcPr>
            <w:tcW w:w="4213" w:type="dxa"/>
            <w:gridSpan w:val="5"/>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工资指导价位（元/月）</w:t>
            </w:r>
          </w:p>
        </w:tc>
      </w:tr>
      <w:tr>
        <w:tblPrEx>
          <w:tblLayout w:type="fixed"/>
          <w:tblCellMar>
            <w:top w:w="0" w:type="dxa"/>
            <w:left w:w="0" w:type="dxa"/>
            <w:bottom w:w="0" w:type="dxa"/>
            <w:right w:w="0" w:type="dxa"/>
          </w:tblCellMar>
        </w:tblPrEx>
        <w:trPr>
          <w:cantSplit/>
          <w:trHeight w:val="272" w:hRule="atLeast"/>
          <w:tblHead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4562" w:type="dxa"/>
            <w:vMerge w:val="continue"/>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842"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90分位</w:t>
            </w:r>
          </w:p>
        </w:tc>
        <w:tc>
          <w:tcPr>
            <w:tcW w:w="843"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75分位</w:t>
            </w:r>
          </w:p>
        </w:tc>
        <w:tc>
          <w:tcPr>
            <w:tcW w:w="842"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50分位</w:t>
            </w:r>
          </w:p>
        </w:tc>
        <w:tc>
          <w:tcPr>
            <w:tcW w:w="844"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25分位</w:t>
            </w:r>
          </w:p>
        </w:tc>
        <w:tc>
          <w:tcPr>
            <w:tcW w:w="842"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10分位</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w:t>
            </w:r>
          </w:p>
        </w:tc>
        <w:tc>
          <w:tcPr>
            <w:tcW w:w="45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农副产品加工人员</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6558 </w:t>
            </w:r>
          </w:p>
        </w:tc>
        <w:tc>
          <w:tcPr>
            <w:tcW w:w="84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4941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4092 </w:t>
            </w:r>
          </w:p>
        </w:tc>
        <w:tc>
          <w:tcPr>
            <w:tcW w:w="84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3417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3000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饲料加工人员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6532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5746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3500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3250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3100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畜禽制品加工人员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4860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3503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3439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3395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肉制品加工工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4400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4278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3506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3448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3420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w:t>
            </w:r>
          </w:p>
        </w:tc>
        <w:tc>
          <w:tcPr>
            <w:tcW w:w="45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食品、饮料生产加工人员</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7380 </w:t>
            </w:r>
          </w:p>
        </w:tc>
        <w:tc>
          <w:tcPr>
            <w:tcW w:w="84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6714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4786 </w:t>
            </w:r>
          </w:p>
        </w:tc>
        <w:tc>
          <w:tcPr>
            <w:tcW w:w="84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3742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3150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焙烤食品制造人员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4816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3300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3050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3000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方便食品和罐头食品加工人员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4844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4816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4736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3986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3134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酒、饮料及精制茶制造人员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5884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5060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3837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3367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3068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白酒酿造工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7014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5699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4734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4371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3150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啤酒酿造工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6442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5675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4348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4047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3907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饮料制作工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4690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4111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3394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3096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2823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12</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其他食品、饮料生产加工人员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6059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4927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4250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3488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2804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13</w:t>
            </w:r>
          </w:p>
        </w:tc>
        <w:tc>
          <w:tcPr>
            <w:tcW w:w="45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纺织、针织、印染人员</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5380 </w:t>
            </w:r>
          </w:p>
        </w:tc>
        <w:tc>
          <w:tcPr>
            <w:tcW w:w="84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4882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4332 </w:t>
            </w:r>
          </w:p>
        </w:tc>
        <w:tc>
          <w:tcPr>
            <w:tcW w:w="84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3628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3022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14</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纺纱人员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4901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4732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3112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3022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2767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纺纱工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4906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4769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3214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3053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3022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16</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织造人员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5326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4968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4388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3926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3024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整经工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3554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3273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3018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3016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3016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浆纱浆染工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5411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4717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4246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3910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3062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织布工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5316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5038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4582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4120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3602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20</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非织造布制造人员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5487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4632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3970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2168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2166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21</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印染人员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5489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4918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4410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4066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3232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印染前处理工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5528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4207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4166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3826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2978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纺织染色工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5397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4896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4473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4133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3789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印花工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5396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4278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2978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2766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2600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25</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印染后整理工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5932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5506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4374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3090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2995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26</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其他纺织、针织、印染人员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5365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4737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3671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3090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3022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27</w:t>
            </w:r>
          </w:p>
        </w:tc>
        <w:tc>
          <w:tcPr>
            <w:tcW w:w="45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纺织品、服装和皮革、毛皮制品加工制作人员</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5032 </w:t>
            </w:r>
          </w:p>
        </w:tc>
        <w:tc>
          <w:tcPr>
            <w:tcW w:w="84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4395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3818 </w:t>
            </w:r>
          </w:p>
        </w:tc>
        <w:tc>
          <w:tcPr>
            <w:tcW w:w="84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3374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2950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28</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纺织品和服装剪裁缝纫人员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5136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4461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3862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3264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2884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29</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服装制版师</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6120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5550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4858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3530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3110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30</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裁剪工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4913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4376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3984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3601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3118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31</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缝纫工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5200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4536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3914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3352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3006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32</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缝纫品整型工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5192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4424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3694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2999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2710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33</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服装水洗工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4750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4092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3796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3503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2936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34</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皮革、毛皮及其制品加工人员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4703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4236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3700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3378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3021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35</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皮革及皮革制品加工工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4513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4174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3684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3357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3032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36</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鞋帽制作人员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4852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4046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3592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3444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3198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37</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制鞋工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4812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4026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3552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3440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3196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38</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其他纺织品、服装和皮革、毛皮制品加工制作人员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4662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4216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3870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3529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2996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39</w:t>
            </w:r>
          </w:p>
        </w:tc>
        <w:tc>
          <w:tcPr>
            <w:tcW w:w="45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木材加工、家具与木制品制作人员</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6026 </w:t>
            </w:r>
          </w:p>
        </w:tc>
        <w:tc>
          <w:tcPr>
            <w:tcW w:w="84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5000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4198 </w:t>
            </w:r>
          </w:p>
        </w:tc>
        <w:tc>
          <w:tcPr>
            <w:tcW w:w="84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3500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2834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40</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木制品制造人员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6708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5316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3998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3877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3865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41</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手工木工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5026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4659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3617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2834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2542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42</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机械木工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6790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6708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5026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3704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3600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43</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家具制造人员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5216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3846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3245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2578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44</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其他木材加工、家具与木制品制作人员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5860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4950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4426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3160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45</w:t>
            </w:r>
          </w:p>
        </w:tc>
        <w:tc>
          <w:tcPr>
            <w:tcW w:w="45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纸及纸制品生产加工人员</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6542 </w:t>
            </w:r>
          </w:p>
        </w:tc>
        <w:tc>
          <w:tcPr>
            <w:tcW w:w="84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5739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4584 </w:t>
            </w:r>
          </w:p>
        </w:tc>
        <w:tc>
          <w:tcPr>
            <w:tcW w:w="84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3436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3166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46</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纸制品制作人员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6601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6125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5108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4441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3681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47</w:t>
            </w:r>
          </w:p>
        </w:tc>
        <w:tc>
          <w:tcPr>
            <w:tcW w:w="45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印刷和记录媒介复制人员</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8259 </w:t>
            </w:r>
          </w:p>
        </w:tc>
        <w:tc>
          <w:tcPr>
            <w:tcW w:w="84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6765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5392 </w:t>
            </w:r>
          </w:p>
        </w:tc>
        <w:tc>
          <w:tcPr>
            <w:tcW w:w="84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3845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3100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48</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印刷人员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8259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6765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5392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3845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3100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49</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印前处理和制作员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7274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5920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4229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3428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3026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50</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印刷操作员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8566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7458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5670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3955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3100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51</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印后制作员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7263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6407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5412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3960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3084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52</w:t>
            </w:r>
          </w:p>
        </w:tc>
        <w:tc>
          <w:tcPr>
            <w:tcW w:w="45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文教、工美、体育和娱乐用品制造人员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7032 </w:t>
            </w:r>
          </w:p>
        </w:tc>
        <w:tc>
          <w:tcPr>
            <w:tcW w:w="84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5392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4124 </w:t>
            </w:r>
          </w:p>
        </w:tc>
        <w:tc>
          <w:tcPr>
            <w:tcW w:w="84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2996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2170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53</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工艺美术品制造人员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7057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5623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4198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2866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2134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54</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贵金属首饰制作工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7062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5630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4224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2846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2128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55</w:t>
            </w:r>
          </w:p>
        </w:tc>
        <w:tc>
          <w:tcPr>
            <w:tcW w:w="45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石油加工和炼焦、煤化工生产人员</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13086 </w:t>
            </w:r>
          </w:p>
        </w:tc>
        <w:tc>
          <w:tcPr>
            <w:tcW w:w="84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12308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5418 </w:t>
            </w:r>
          </w:p>
        </w:tc>
        <w:tc>
          <w:tcPr>
            <w:tcW w:w="84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2864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2251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56</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油品储运工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12711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12366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12116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5418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3160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57</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煤化工生产人员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5036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4462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2851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2739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2014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58</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煤制气工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4884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4460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2844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2734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2014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59</w:t>
            </w:r>
          </w:p>
        </w:tc>
        <w:tc>
          <w:tcPr>
            <w:tcW w:w="45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化学原料和化学制品制造人员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7592 </w:t>
            </w:r>
          </w:p>
        </w:tc>
        <w:tc>
          <w:tcPr>
            <w:tcW w:w="84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6556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5624 </w:t>
            </w:r>
          </w:p>
        </w:tc>
        <w:tc>
          <w:tcPr>
            <w:tcW w:w="84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4624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3080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60</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涂料、油墨、颜料及类似产品制造人员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6640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5289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4481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2923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2850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61</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涂料生产工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5092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4758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3705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2850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62</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合成树脂生产人员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5268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5149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4816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4696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4624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63</w:t>
            </w:r>
          </w:p>
        </w:tc>
        <w:tc>
          <w:tcPr>
            <w:tcW w:w="45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医药制造人员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5562 </w:t>
            </w:r>
          </w:p>
        </w:tc>
        <w:tc>
          <w:tcPr>
            <w:tcW w:w="84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5205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4740 </w:t>
            </w:r>
          </w:p>
        </w:tc>
        <w:tc>
          <w:tcPr>
            <w:tcW w:w="84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4220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3728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64</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中药饮片加工人员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5589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5230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4886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4464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3555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65</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药物制剂人员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5515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5209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4715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4142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3789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66</w:t>
            </w:r>
          </w:p>
        </w:tc>
        <w:tc>
          <w:tcPr>
            <w:tcW w:w="45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橡胶和塑料制品制造人员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6100 </w:t>
            </w:r>
          </w:p>
        </w:tc>
        <w:tc>
          <w:tcPr>
            <w:tcW w:w="84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5000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4270 </w:t>
            </w:r>
          </w:p>
        </w:tc>
        <w:tc>
          <w:tcPr>
            <w:tcW w:w="84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3600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3187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67</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橡胶制品生产人员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6756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5384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4022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3338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68</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橡胶制品生产工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6666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5221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3879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3286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69</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塑料制品加工人员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5994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5096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4318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3770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3034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70</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其他橡胶和塑料制品制造人员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4916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4750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4335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3820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3154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71</w:t>
            </w:r>
          </w:p>
        </w:tc>
        <w:tc>
          <w:tcPr>
            <w:tcW w:w="45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非金属矿物制品制造人员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7564 </w:t>
            </w:r>
          </w:p>
        </w:tc>
        <w:tc>
          <w:tcPr>
            <w:tcW w:w="84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6106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4615 </w:t>
            </w:r>
          </w:p>
        </w:tc>
        <w:tc>
          <w:tcPr>
            <w:tcW w:w="84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3485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2834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72</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水泥、石灰、石膏及其制品制造人员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6629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5539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4886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4437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4096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73</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砖瓦石材等建筑材料制造人员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4500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4414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3500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3456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3290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74</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砖瓦生产工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4158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3408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3212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2692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2692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75</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玻璃及玻璃制品生产加工人员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6577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5180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4438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4184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3550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76</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玻璃配料熔化工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6264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5134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4258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3361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3158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77</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玻璃及玻璃制品成型工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9572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8550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6868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5664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4898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78</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玻璃加工工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4732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4356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4250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4198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4174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79</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玻璃制品加工工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5740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4592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3942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3390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80</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陶瓷制品制造人员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6852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5463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4774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3482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3287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81</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陶瓷原料准备工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5874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5025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3890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3143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2620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82</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陶瓷成型施釉工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7294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6909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5494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3991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3164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83</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陶瓷烧成工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6608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5180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3956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3140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2583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84</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陶瓷装饰工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6734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6320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5651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5147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2920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85</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其他非金属矿物制品制造人员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5832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4705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4070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3070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2902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86</w:t>
            </w:r>
          </w:p>
        </w:tc>
        <w:tc>
          <w:tcPr>
            <w:tcW w:w="45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金属冶炼和压延加工人员</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6648 </w:t>
            </w:r>
          </w:p>
        </w:tc>
        <w:tc>
          <w:tcPr>
            <w:tcW w:w="84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5851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4786 </w:t>
            </w:r>
          </w:p>
        </w:tc>
        <w:tc>
          <w:tcPr>
            <w:tcW w:w="84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4175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3424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87</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轻有色金属冶炼人员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5912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5033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4078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3424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3424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88</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氧化铝制取工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5912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5033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4078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3424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3424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89</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金属轧制人员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6565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5913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4786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3424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90</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金属轧制工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6114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5226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4423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4027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91</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金属材涂层机组操作工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6225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6106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4801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4786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3466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92</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焊管机组操作工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4226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3992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3620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3272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3044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93</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金属材精整工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5098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4226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3611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3308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3116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94</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金属挤压工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6964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6058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5064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4786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3951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95</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铸轧工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6820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6024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4300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3842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3424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96</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其他金属冶炼和压延加工人员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7758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6066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4918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3950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3448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97</w:t>
            </w:r>
          </w:p>
        </w:tc>
        <w:tc>
          <w:tcPr>
            <w:tcW w:w="45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机械制造基础加工人员</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7872 </w:t>
            </w:r>
          </w:p>
        </w:tc>
        <w:tc>
          <w:tcPr>
            <w:tcW w:w="84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6350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5001 </w:t>
            </w:r>
          </w:p>
        </w:tc>
        <w:tc>
          <w:tcPr>
            <w:tcW w:w="84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3938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3178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98</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机械冷加工人员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7004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5632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4438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2978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99</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车工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7412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5566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3888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3368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3075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100</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铣工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6551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5696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4168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2688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101</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磨工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7452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6106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4530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3278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2206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102</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钻床工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6726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5398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4322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3580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3174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103</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多工序数控机床操作调整工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8046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6090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5480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3909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3143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104</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电切削工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6490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5044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3486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105</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下料工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5927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5305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4382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3600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106</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冲压工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5514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4899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4284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3571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2827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107</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机械热加工人员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7988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6867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5512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4354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3770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108</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铸造工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7280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6429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4992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4661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2472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109</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焊工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8308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7000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5632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4444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3691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110</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机械加工材料切割工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6656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6028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5120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3910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3542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111</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机械表面处理加工人员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7916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6868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5462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4182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3342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112</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镀层工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4387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2672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2486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2211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1983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113</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镀膜工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4650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4075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3664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3340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3136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114</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涂装工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7807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6750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5400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4633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3672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115</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喷涂喷焊工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8094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7028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5823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4279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4020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116</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工装工具制造加工人员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7279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7183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6020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4456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4305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117</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模具工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9320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7414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6000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4930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3952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118</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工具钳工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6419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6344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4558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4117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3699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119</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其他机械制造基础加工人员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6018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5344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4938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3890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3070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120</w:t>
            </w:r>
          </w:p>
        </w:tc>
        <w:tc>
          <w:tcPr>
            <w:tcW w:w="45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金属制品制造人员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6392 </w:t>
            </w:r>
          </w:p>
        </w:tc>
        <w:tc>
          <w:tcPr>
            <w:tcW w:w="84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4886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4072 </w:t>
            </w:r>
          </w:p>
        </w:tc>
        <w:tc>
          <w:tcPr>
            <w:tcW w:w="84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3214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2795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121</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五金制品制作装配人员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5077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4422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3680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2873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2300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122</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金属炊具及器皿制作工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5591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5157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4668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4241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3815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123</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日用五金制品制作工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6324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4922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4642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4584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3986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124</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其他金属制品制造人员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7256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5687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4198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3334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2986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125</w:t>
            </w:r>
          </w:p>
        </w:tc>
        <w:tc>
          <w:tcPr>
            <w:tcW w:w="45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通用设备制造人员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7184 </w:t>
            </w:r>
          </w:p>
        </w:tc>
        <w:tc>
          <w:tcPr>
            <w:tcW w:w="84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5980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4896 </w:t>
            </w:r>
          </w:p>
        </w:tc>
        <w:tc>
          <w:tcPr>
            <w:tcW w:w="84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3981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3240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126</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通用基础件装配制造人员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6731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5864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4703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3566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3000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127</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装配钳工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6756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5869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4454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3439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2938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128</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金属加工机械制造人员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7926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6818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5470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4581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3890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129</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机床装调维修工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7916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6500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4754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4516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4151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130</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焊接设备装配调试工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8076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7253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5978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4343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4048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131</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焊接材料制造工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5500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3768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2514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2426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132</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泵、阀门、压缩机及类似机械制造人员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6797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6099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5584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4248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3942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133</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压缩机装配调试工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8662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6664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4730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4584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3500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134</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制冷空调设备装配工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6178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5610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4322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3591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3242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135</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阀门装配调试工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5645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5084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4238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2972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2590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136</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文化办公机械制造人员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5636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5358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4966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4504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4150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137</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照相机及器材制造工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5330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5163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4867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4556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4302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138</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光学零件制造工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5670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5388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4992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4497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4082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139</w:t>
            </w:r>
          </w:p>
        </w:tc>
        <w:tc>
          <w:tcPr>
            <w:tcW w:w="45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专用设备制造人员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6000 </w:t>
            </w:r>
          </w:p>
        </w:tc>
        <w:tc>
          <w:tcPr>
            <w:tcW w:w="84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4730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4036 </w:t>
            </w:r>
          </w:p>
        </w:tc>
        <w:tc>
          <w:tcPr>
            <w:tcW w:w="84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3192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2728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140</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纺织服装和皮革加工专用设备制造人员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7480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5338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4881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4349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4016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141</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电子专用设备装配调试人员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6665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3636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3220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2734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2718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142</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电子专用设备装调工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5154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3545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3206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2734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2719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143</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医疗器械制品和康复辅具生产人员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4991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4563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4410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4103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3702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144</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医疗器械装配工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4991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4563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4410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4103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3702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145</w:t>
            </w:r>
          </w:p>
        </w:tc>
        <w:tc>
          <w:tcPr>
            <w:tcW w:w="45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汽车制造人员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6730 </w:t>
            </w:r>
          </w:p>
        </w:tc>
        <w:tc>
          <w:tcPr>
            <w:tcW w:w="84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5578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4934 </w:t>
            </w:r>
          </w:p>
        </w:tc>
        <w:tc>
          <w:tcPr>
            <w:tcW w:w="84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4379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3896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146</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汽车零部件、饰件生产加工人员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6889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5614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4950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3908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147</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汽车生产线操作工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5763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5106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4732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4390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4134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148</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汽车饰件制造工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7651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6475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5503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4980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4361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149</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汽车零部件再制造工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5680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4950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4445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3896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150</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汽车整车制造人员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6492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5144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4648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4125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151</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汽车装调工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6183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5172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4646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4254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152</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其他汽车制造人员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6300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5500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4810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4156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3500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153</w:t>
            </w:r>
          </w:p>
        </w:tc>
        <w:tc>
          <w:tcPr>
            <w:tcW w:w="45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铁路、船舶、航空设备制造人员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6589 </w:t>
            </w:r>
          </w:p>
        </w:tc>
        <w:tc>
          <w:tcPr>
            <w:tcW w:w="84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5963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5187 </w:t>
            </w:r>
          </w:p>
        </w:tc>
        <w:tc>
          <w:tcPr>
            <w:tcW w:w="84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4620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3623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154</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船舶制造人员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6589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5963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5187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4620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3623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155</w:t>
            </w:r>
          </w:p>
        </w:tc>
        <w:tc>
          <w:tcPr>
            <w:tcW w:w="45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电气机械和器材制造人员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5704 </w:t>
            </w:r>
          </w:p>
        </w:tc>
        <w:tc>
          <w:tcPr>
            <w:tcW w:w="84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5000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4290 </w:t>
            </w:r>
          </w:p>
        </w:tc>
        <w:tc>
          <w:tcPr>
            <w:tcW w:w="84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3492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2740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156</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电机制造人员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5462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5038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4496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3991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3500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157</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输配电及控制设备制造人员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5296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4703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4006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2904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2237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158</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变压器互感器制造工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5296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4712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3986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3199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2818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159</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电线电缆、光纤光缆及电工器材制造人员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5179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4682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4204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3584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3386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160</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电器附件制造工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5298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4766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4287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3726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3489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161</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电池制造人员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5126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4134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4092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4084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3084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162</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家用电力器具制造人员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5716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5127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4434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3609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3068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163</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家用电冰箱制造工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7852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6940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5934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4884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4385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164</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空调器制造工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4174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3614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3302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3036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2844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165</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小型家用电器制造工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5482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5063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4462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3748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3204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166</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照明器具制造人员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6882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4746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3684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2728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2414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167</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电光源制造工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7846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6182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4646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3925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2918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168</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灯具制造工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3810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3448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2955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2555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2361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169</w:t>
            </w:r>
          </w:p>
        </w:tc>
        <w:tc>
          <w:tcPr>
            <w:tcW w:w="45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计算机、通信和其他电子设备制造人员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5885 </w:t>
            </w:r>
          </w:p>
        </w:tc>
        <w:tc>
          <w:tcPr>
            <w:tcW w:w="84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4916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3666 </w:t>
            </w:r>
          </w:p>
        </w:tc>
        <w:tc>
          <w:tcPr>
            <w:tcW w:w="84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3120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2897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170</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电子元件制造人员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6234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5488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4304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3476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2982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171</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电容器制造工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4017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3744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3320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3036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2622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172</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高频电感器制造工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4420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4066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3503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2951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2834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173</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电器接插件制造工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5000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4378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3137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2721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174</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温差电器件制造工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5362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5146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4954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3872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3872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175</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电子器件制造人员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3786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3451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3131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2932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2806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176</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液晶显示器件制造工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4104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3840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3626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3378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2926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177</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半导体分立器件和集成电路装调工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3742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3404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3116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2936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2828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178</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计算机制造人员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5802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5249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4765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4422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4093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179</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其他计算机、通信和其他电子设备制造人员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6287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4783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3601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3334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3238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180</w:t>
            </w:r>
          </w:p>
        </w:tc>
        <w:tc>
          <w:tcPr>
            <w:tcW w:w="45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电力、热力、气体、水生产和输配人员</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16737 </w:t>
            </w:r>
          </w:p>
        </w:tc>
        <w:tc>
          <w:tcPr>
            <w:tcW w:w="84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13476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10570 </w:t>
            </w:r>
          </w:p>
        </w:tc>
        <w:tc>
          <w:tcPr>
            <w:tcW w:w="84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6097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4243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181</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电力、热力生产和供应人员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17015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14070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11051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6626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4615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182</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锅炉操作工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6638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5443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4582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3740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3367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183</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其他电力、热力、气体、水生产和输配人员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9214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8182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7066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5460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3896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184</w:t>
            </w:r>
          </w:p>
        </w:tc>
        <w:tc>
          <w:tcPr>
            <w:tcW w:w="45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建筑施工人员</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6301 </w:t>
            </w:r>
          </w:p>
        </w:tc>
        <w:tc>
          <w:tcPr>
            <w:tcW w:w="84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5225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4391 </w:t>
            </w:r>
          </w:p>
        </w:tc>
        <w:tc>
          <w:tcPr>
            <w:tcW w:w="84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3494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2529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185</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建筑安装施工人员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6300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5447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4648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3953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2926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186</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机械设备安装工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6382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5072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4542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4174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3651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187</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电气设备安装工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5745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5136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4606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4027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3222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188</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制冷空调系统安装维修工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6268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5641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4914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4042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3339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189</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建筑装饰人员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5226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5226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4372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3885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3510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190</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建筑门窗幕墙安装工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5226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5226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4372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4023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3587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191</w:t>
            </w:r>
          </w:p>
        </w:tc>
        <w:tc>
          <w:tcPr>
            <w:tcW w:w="45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运输设备和通用工程机械操作人员及有关人员</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7016 </w:t>
            </w:r>
          </w:p>
        </w:tc>
        <w:tc>
          <w:tcPr>
            <w:tcW w:w="84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5874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4750 </w:t>
            </w:r>
          </w:p>
        </w:tc>
        <w:tc>
          <w:tcPr>
            <w:tcW w:w="84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3926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3346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192</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专用车辆操作人员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6287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5490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4576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3803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3134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193</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通用工程机械操作人员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7319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6410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5326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4214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3636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194</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起重装卸机械操作工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7577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6794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6080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5128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4184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195</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挖掘铲运和桩工机械司机</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5986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4995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4136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3719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3466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196</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其他运输设备和通用工程机械操作人员及有关人员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7342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5901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4753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4120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3616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197</w:t>
            </w:r>
          </w:p>
        </w:tc>
        <w:tc>
          <w:tcPr>
            <w:tcW w:w="45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生产辅助人员</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7343 </w:t>
            </w:r>
          </w:p>
        </w:tc>
        <w:tc>
          <w:tcPr>
            <w:tcW w:w="84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5790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4572 </w:t>
            </w:r>
          </w:p>
        </w:tc>
        <w:tc>
          <w:tcPr>
            <w:tcW w:w="84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3698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3022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198</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机械设备修理人员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8446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6468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5080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4082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3234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199</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设备点检员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7710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6150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4870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4364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3924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200</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机修钳工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7252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6018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5010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3932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2872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201</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电工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7362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4790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3920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3118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202</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仪器仪表维修工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4531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4019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3868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3607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2854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203</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变电设备检修工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17553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16223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14540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13519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3972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204</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工程机械维修工</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8947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6845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5133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4275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3488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205</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检验试验人员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6500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5284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4330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3526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2980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206</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化学检验员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6607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5399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4458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3204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207</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物理性能检验员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4971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4397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3715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3168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2504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208</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无损检测员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4612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4081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3719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3497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3261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209</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质检员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5885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4168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3470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2863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210</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试验员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5690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4717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3843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3566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3241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211</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称重计量人员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5559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4648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3852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3250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2464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212</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包装人员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5588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4748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3708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3113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2965 </w:t>
            </w:r>
          </w:p>
        </w:tc>
      </w:tr>
      <w:tr>
        <w:tblPrEx>
          <w:shd w:val="clear" w:color="auto" w:fill="auto"/>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213</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安全生产管理人员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9572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7500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5814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4430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3634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214</w:t>
            </w:r>
          </w:p>
        </w:tc>
        <w:tc>
          <w:tcPr>
            <w:tcW w:w="4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其他生产辅助人员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7222 </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5686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4444 </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3524 </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2834 </w:t>
            </w:r>
          </w:p>
        </w:tc>
      </w:tr>
      <w:tr>
        <w:tblPrEx>
          <w:tblLayout w:type="fixed"/>
          <w:tblCellMar>
            <w:top w:w="0" w:type="dxa"/>
            <w:left w:w="0" w:type="dxa"/>
            <w:bottom w:w="0" w:type="dxa"/>
            <w:right w:w="0" w:type="dxa"/>
          </w:tblCellMar>
        </w:tblPrEx>
        <w:trPr>
          <w:cantSplit/>
          <w:trHeight w:val="270" w:hRule="atLeast"/>
        </w:trPr>
        <w:tc>
          <w:tcPr>
            <w:tcW w:w="61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215</w:t>
            </w:r>
          </w:p>
        </w:tc>
        <w:tc>
          <w:tcPr>
            <w:tcW w:w="45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其他生产制造及有关人员</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6912 </w:t>
            </w:r>
          </w:p>
        </w:tc>
        <w:tc>
          <w:tcPr>
            <w:tcW w:w="84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5830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4379 </w:t>
            </w:r>
          </w:p>
        </w:tc>
        <w:tc>
          <w:tcPr>
            <w:tcW w:w="84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3500 </w:t>
            </w:r>
          </w:p>
        </w:tc>
        <w:tc>
          <w:tcPr>
            <w:tcW w:w="8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2903 </w:t>
            </w:r>
          </w:p>
        </w:tc>
      </w:tr>
    </w:tbl>
    <w:p>
      <w:pPr>
        <w:widowControl w:val="0"/>
        <w:spacing w:before="480" w:beforeLines="0" w:line="360" w:lineRule="auto"/>
        <w:jc w:val="both"/>
        <w:outlineLvl w:val="1"/>
        <w:rPr>
          <w:rFonts w:hint="eastAsia" w:asciiTheme="minorEastAsia" w:hAnsiTheme="minorEastAsia" w:eastAsiaTheme="minorEastAsia" w:cstheme="minorEastAsia"/>
          <w:b/>
          <w:bCs/>
          <w:kern w:val="0"/>
          <w:sz w:val="28"/>
          <w:szCs w:val="32"/>
          <w:lang w:val="en-US" w:eastAsia="zh-CN" w:bidi="ar-SA"/>
        </w:rPr>
      </w:pPr>
      <w:bookmarkStart w:id="104" w:name="_Toc693"/>
      <w:bookmarkStart w:id="105" w:name="_Toc360"/>
      <w:bookmarkStart w:id="106" w:name="_Toc20303"/>
      <w:bookmarkStart w:id="107" w:name="_Toc18126"/>
      <w:bookmarkStart w:id="108" w:name="_Toc494897097"/>
      <w:bookmarkStart w:id="109" w:name="_Toc19266_WPSOffice_Level2"/>
      <w:bookmarkStart w:id="110" w:name="_Toc524343915"/>
      <w:bookmarkStart w:id="111" w:name="_Toc22799"/>
      <w:r>
        <w:rPr>
          <w:rFonts w:hint="eastAsia" w:asciiTheme="minorEastAsia" w:hAnsiTheme="minorEastAsia" w:eastAsiaTheme="minorEastAsia" w:cstheme="minorEastAsia"/>
          <w:b/>
          <w:bCs/>
          <w:kern w:val="0"/>
          <w:sz w:val="28"/>
          <w:szCs w:val="32"/>
          <w:lang w:val="en-US" w:eastAsia="zh-CN" w:bidi="ar-SA"/>
        </w:rPr>
        <w:t>二、其他工资指导价位</w:t>
      </w:r>
      <w:bookmarkEnd w:id="104"/>
      <w:bookmarkEnd w:id="105"/>
      <w:bookmarkEnd w:id="106"/>
      <w:bookmarkEnd w:id="107"/>
      <w:bookmarkEnd w:id="108"/>
      <w:bookmarkEnd w:id="109"/>
      <w:bookmarkEnd w:id="110"/>
      <w:bookmarkEnd w:id="111"/>
      <w:bookmarkStart w:id="112" w:name="_Toc494897100"/>
      <w:bookmarkStart w:id="113" w:name="_Toc494897099"/>
    </w:p>
    <w:p>
      <w:pPr>
        <w:widowControl w:val="0"/>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114" w:name="_Toc25910"/>
      <w:bookmarkStart w:id="115" w:name="_Toc8915"/>
      <w:bookmarkStart w:id="116" w:name="_Toc524343916"/>
      <w:bookmarkStart w:id="117" w:name="_Toc24132"/>
      <w:bookmarkStart w:id="118" w:name="_Toc24124"/>
      <w:bookmarkStart w:id="119" w:name="_Toc32379"/>
      <w:bookmarkStart w:id="120" w:name="_Toc7840_WPSOffice_Level3"/>
      <w:r>
        <w:rPr>
          <w:rFonts w:hint="eastAsia" w:asciiTheme="minorEastAsia" w:hAnsiTheme="minorEastAsia" w:eastAsiaTheme="minorEastAsia" w:cstheme="minorEastAsia"/>
          <w:b/>
          <w:bCs/>
          <w:kern w:val="0"/>
          <w:sz w:val="24"/>
          <w:szCs w:val="32"/>
          <w:lang w:val="en-US" w:eastAsia="zh-CN" w:bidi="ar-SA"/>
        </w:rPr>
        <w:t>（一）分登记注册类型工资指导价位</w:t>
      </w:r>
      <w:bookmarkEnd w:id="112"/>
      <w:bookmarkEnd w:id="114"/>
      <w:bookmarkEnd w:id="115"/>
      <w:bookmarkEnd w:id="116"/>
      <w:bookmarkEnd w:id="117"/>
      <w:bookmarkEnd w:id="118"/>
      <w:bookmarkEnd w:id="119"/>
      <w:bookmarkEnd w:id="120"/>
    </w:p>
    <w:tbl>
      <w:tblPr>
        <w:tblStyle w:val="12"/>
        <w:tblW w:w="9385" w:type="dxa"/>
        <w:tblInd w:w="0" w:type="dxa"/>
        <w:shd w:val="clear" w:color="auto" w:fill="auto"/>
        <w:tblLayout w:type="fixed"/>
        <w:tblCellMar>
          <w:top w:w="0" w:type="dxa"/>
          <w:left w:w="0" w:type="dxa"/>
          <w:bottom w:w="0" w:type="dxa"/>
          <w:right w:w="0" w:type="dxa"/>
        </w:tblCellMar>
      </w:tblPr>
      <w:tblGrid>
        <w:gridCol w:w="582"/>
        <w:gridCol w:w="4619"/>
        <w:gridCol w:w="837"/>
        <w:gridCol w:w="837"/>
        <w:gridCol w:w="837"/>
        <w:gridCol w:w="837"/>
        <w:gridCol w:w="836"/>
      </w:tblGrid>
      <w:tr>
        <w:tblPrEx>
          <w:tblLayout w:type="fixed"/>
          <w:tblCellMar>
            <w:top w:w="0" w:type="dxa"/>
            <w:left w:w="0" w:type="dxa"/>
            <w:bottom w:w="0" w:type="dxa"/>
            <w:right w:w="0" w:type="dxa"/>
          </w:tblCellMar>
        </w:tblPrEx>
        <w:trPr>
          <w:trHeight w:val="272" w:hRule="atLeast"/>
          <w:tblHeader/>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4619" w:type="dxa"/>
            <w:vMerge w:val="restart"/>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登记注册类型</w:t>
            </w:r>
          </w:p>
        </w:tc>
        <w:tc>
          <w:tcPr>
            <w:tcW w:w="4184" w:type="dxa"/>
            <w:gridSpan w:val="5"/>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工资指导价位（元/月）</w:t>
            </w:r>
          </w:p>
        </w:tc>
      </w:tr>
      <w:tr>
        <w:tblPrEx>
          <w:tblLayout w:type="fixed"/>
          <w:tblCellMar>
            <w:top w:w="0" w:type="dxa"/>
            <w:left w:w="0" w:type="dxa"/>
            <w:bottom w:w="0" w:type="dxa"/>
            <w:right w:w="0" w:type="dxa"/>
          </w:tblCellMar>
        </w:tblPrEx>
        <w:trPr>
          <w:trHeight w:val="272" w:hRule="atLeast"/>
          <w:tblHeader/>
        </w:trPr>
        <w:tc>
          <w:tcPr>
            <w:tcW w:w="582" w:type="dxa"/>
            <w:vMerge w:val="continue"/>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4619" w:type="dxa"/>
            <w:vMerge w:val="continue"/>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90分位</w:t>
            </w:r>
          </w:p>
        </w:tc>
        <w:tc>
          <w:tcPr>
            <w:tcW w:w="837"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75分位</w:t>
            </w:r>
          </w:p>
        </w:tc>
        <w:tc>
          <w:tcPr>
            <w:tcW w:w="837"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50分位</w:t>
            </w:r>
          </w:p>
        </w:tc>
        <w:tc>
          <w:tcPr>
            <w:tcW w:w="837"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25分位</w:t>
            </w:r>
          </w:p>
        </w:tc>
        <w:tc>
          <w:tcPr>
            <w:tcW w:w="836"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10分位</w:t>
            </w:r>
          </w:p>
        </w:tc>
      </w:tr>
      <w:tr>
        <w:tblPrEx>
          <w:shd w:val="clear" w:color="auto" w:fill="auto"/>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w:t>
            </w:r>
          </w:p>
        </w:tc>
        <w:tc>
          <w:tcPr>
            <w:tcW w:w="461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内资企业</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10948 </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6916 </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4786 </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3534 </w:t>
            </w:r>
          </w:p>
        </w:tc>
        <w:tc>
          <w:tcPr>
            <w:tcW w:w="83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2850 </w:t>
            </w:r>
          </w:p>
        </w:tc>
      </w:tr>
      <w:tr>
        <w:tblPrEx>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4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股份合作企业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8447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6405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5100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4094 </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3079 </w:t>
            </w:r>
          </w:p>
        </w:tc>
      </w:tr>
      <w:tr>
        <w:tblPrEx>
          <w:shd w:val="clear" w:color="auto" w:fill="auto"/>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4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有限责任公司（含国有独资公司）</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8382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5958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4310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3314 </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2684 </w:t>
            </w:r>
          </w:p>
        </w:tc>
      </w:tr>
      <w:tr>
        <w:tblPrEx>
          <w:shd w:val="clear" w:color="auto" w:fill="auto"/>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4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股份有限公司</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12986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8750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4938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4398 </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3514 </w:t>
            </w:r>
          </w:p>
        </w:tc>
      </w:tr>
      <w:tr>
        <w:tblPrEx>
          <w:shd w:val="clear" w:color="auto" w:fill="auto"/>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4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私营企业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7100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5772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4500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3424 </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2802 </w:t>
            </w:r>
          </w:p>
        </w:tc>
      </w:tr>
      <w:tr>
        <w:tblPrEx>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4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其他内资企业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8205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6274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3882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3163 </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2517 </w:t>
            </w:r>
          </w:p>
        </w:tc>
      </w:tr>
      <w:tr>
        <w:tblPrEx>
          <w:shd w:val="clear" w:color="auto" w:fill="auto"/>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w:t>
            </w:r>
          </w:p>
        </w:tc>
        <w:tc>
          <w:tcPr>
            <w:tcW w:w="461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港、澳、台商投资企业</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6960 </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5255 </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4306 </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3628 </w:t>
            </w:r>
          </w:p>
        </w:tc>
        <w:tc>
          <w:tcPr>
            <w:tcW w:w="83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3058 </w:t>
            </w:r>
          </w:p>
        </w:tc>
      </w:tr>
      <w:tr>
        <w:tblPrEx>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4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合资经营企业（港或澳、台资）</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7880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5748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4500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3622 </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3120 </w:t>
            </w:r>
          </w:p>
        </w:tc>
      </w:tr>
      <w:tr>
        <w:tblPrEx>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4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国有企业（不含国有独资公司）</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11430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8735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6719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5506 </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4320 </w:t>
            </w:r>
          </w:p>
        </w:tc>
      </w:tr>
      <w:tr>
        <w:tblPrEx>
          <w:shd w:val="clear" w:color="auto" w:fill="auto"/>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4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合作经营企业（港或澳、台资）</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6152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4467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3631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2974 </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2582 </w:t>
            </w:r>
          </w:p>
        </w:tc>
      </w:tr>
      <w:tr>
        <w:tblPrEx>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4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港、澳、台商独资经营企业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6254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5052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4270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3662 </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3042 </w:t>
            </w:r>
          </w:p>
        </w:tc>
      </w:tr>
      <w:tr>
        <w:tblPrEx>
          <w:shd w:val="clear" w:color="auto" w:fill="auto"/>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4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港、澳、台商投资股份有限公司</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9040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5787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4170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3448 </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3040 </w:t>
            </w:r>
          </w:p>
        </w:tc>
      </w:tr>
      <w:tr>
        <w:tblPrEx>
          <w:shd w:val="clear" w:color="auto" w:fill="auto"/>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13</w:t>
            </w:r>
          </w:p>
        </w:tc>
        <w:tc>
          <w:tcPr>
            <w:tcW w:w="461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外商投资企业</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10419 </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7138 </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5115 </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4050 </w:t>
            </w:r>
          </w:p>
        </w:tc>
        <w:tc>
          <w:tcPr>
            <w:tcW w:w="83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3244 </w:t>
            </w:r>
          </w:p>
        </w:tc>
      </w:tr>
      <w:tr>
        <w:tblPrEx>
          <w:shd w:val="clear" w:color="auto" w:fill="auto"/>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4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集体企业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5996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5027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3983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3653 </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3440 </w:t>
            </w:r>
          </w:p>
        </w:tc>
      </w:tr>
      <w:tr>
        <w:tblPrEx>
          <w:shd w:val="clear" w:color="auto" w:fill="auto"/>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4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中外合资经营企业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7790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6088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4870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3938 </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3058 </w:t>
            </w:r>
          </w:p>
        </w:tc>
      </w:tr>
      <w:tr>
        <w:tblPrEx>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4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中外合作经营企业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10462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5890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4676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3714 </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3078 </w:t>
            </w:r>
          </w:p>
        </w:tc>
      </w:tr>
      <w:tr>
        <w:tblPrEx>
          <w:shd w:val="clear" w:color="auto" w:fill="auto"/>
          <w:tblLayout w:type="fixed"/>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4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外资企业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11418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7692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5252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4046 </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3320 </w:t>
            </w:r>
          </w:p>
        </w:tc>
      </w:tr>
    </w:tbl>
    <w:p>
      <w:pPr>
        <w:widowControl w:val="0"/>
        <w:numPr>
          <w:ilvl w:val="0"/>
          <w:numId w:val="7"/>
        </w:numPr>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121" w:name="_Toc14546"/>
      <w:bookmarkStart w:id="122" w:name="_Toc3397"/>
      <w:bookmarkStart w:id="123" w:name="_Toc11749_WPSOffice_Level3"/>
      <w:bookmarkStart w:id="124" w:name="_Toc14706"/>
      <w:bookmarkStart w:id="125" w:name="_Toc24442"/>
      <w:bookmarkStart w:id="126" w:name="_Toc15534"/>
      <w:bookmarkStart w:id="127" w:name="_Toc524343917"/>
      <w:r>
        <w:rPr>
          <w:rFonts w:hint="eastAsia" w:asciiTheme="minorEastAsia" w:hAnsiTheme="minorEastAsia" w:eastAsiaTheme="minorEastAsia" w:cstheme="minorEastAsia"/>
          <w:b/>
          <w:bCs/>
          <w:kern w:val="0"/>
          <w:sz w:val="24"/>
          <w:szCs w:val="32"/>
          <w:lang w:val="en-US" w:eastAsia="zh-CN" w:bidi="ar-SA"/>
        </w:rPr>
        <w:t>分行业的企业规模工资指导价位</w:t>
      </w:r>
      <w:bookmarkEnd w:id="113"/>
      <w:bookmarkEnd w:id="121"/>
      <w:bookmarkEnd w:id="122"/>
      <w:bookmarkEnd w:id="123"/>
      <w:bookmarkEnd w:id="124"/>
      <w:bookmarkEnd w:id="125"/>
      <w:bookmarkEnd w:id="126"/>
      <w:bookmarkEnd w:id="127"/>
    </w:p>
    <w:tbl>
      <w:tblPr>
        <w:tblStyle w:val="12"/>
        <w:tblW w:w="9385" w:type="dxa"/>
        <w:tblInd w:w="0" w:type="dxa"/>
        <w:shd w:val="clear" w:color="auto" w:fill="auto"/>
        <w:tblLayout w:type="fixed"/>
        <w:tblCellMar>
          <w:top w:w="0" w:type="dxa"/>
          <w:left w:w="0" w:type="dxa"/>
          <w:bottom w:w="0" w:type="dxa"/>
          <w:right w:w="0" w:type="dxa"/>
        </w:tblCellMar>
      </w:tblPr>
      <w:tblGrid>
        <w:gridCol w:w="594"/>
        <w:gridCol w:w="833"/>
        <w:gridCol w:w="3769"/>
        <w:gridCol w:w="837"/>
        <w:gridCol w:w="837"/>
        <w:gridCol w:w="837"/>
        <w:gridCol w:w="837"/>
        <w:gridCol w:w="841"/>
      </w:tblGrid>
      <w:tr>
        <w:tblPrEx>
          <w:shd w:val="clear" w:color="auto" w:fill="auto"/>
          <w:tblLayout w:type="fixed"/>
          <w:tblCellMar>
            <w:top w:w="0" w:type="dxa"/>
            <w:left w:w="0" w:type="dxa"/>
            <w:bottom w:w="0" w:type="dxa"/>
            <w:right w:w="0" w:type="dxa"/>
          </w:tblCellMar>
        </w:tblPrEx>
        <w:trPr>
          <w:trHeight w:val="272" w:hRule="atLeast"/>
          <w:tblHeader/>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833" w:type="dxa"/>
            <w:vMerge w:val="restart"/>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行业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lang w:val="en-US"/>
              </w:rPr>
            </w:pPr>
            <w:r>
              <w:rPr>
                <w:rFonts w:hint="eastAsia" w:asciiTheme="minorEastAsia" w:hAnsiTheme="minorEastAsia" w:eastAsiaTheme="minorEastAsia" w:cstheme="minorEastAsia"/>
                <w:b/>
                <w:i w:val="0"/>
                <w:color w:val="FFFFFF"/>
                <w:kern w:val="0"/>
                <w:sz w:val="22"/>
                <w:szCs w:val="22"/>
                <w:u w:val="none"/>
                <w:lang w:val="en-US" w:eastAsia="zh-CN" w:bidi="ar"/>
              </w:rPr>
              <w:t>门类</w:t>
            </w:r>
          </w:p>
        </w:tc>
        <w:tc>
          <w:tcPr>
            <w:tcW w:w="3769" w:type="dxa"/>
            <w:vMerge w:val="restart"/>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企业规模</w:t>
            </w:r>
          </w:p>
        </w:tc>
        <w:tc>
          <w:tcPr>
            <w:tcW w:w="4189" w:type="dxa"/>
            <w:gridSpan w:val="5"/>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工资指导价位（元/月）</w:t>
            </w:r>
          </w:p>
        </w:tc>
      </w:tr>
      <w:tr>
        <w:tblPrEx>
          <w:shd w:val="clear" w:color="auto" w:fill="auto"/>
          <w:tblLayout w:type="fixed"/>
          <w:tblCellMar>
            <w:top w:w="0" w:type="dxa"/>
            <w:left w:w="0" w:type="dxa"/>
            <w:bottom w:w="0" w:type="dxa"/>
            <w:right w:w="0" w:type="dxa"/>
          </w:tblCellMar>
        </w:tblPrEx>
        <w:trPr>
          <w:trHeight w:val="272" w:hRule="atLeast"/>
          <w:tblHeader/>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3769" w:type="dxa"/>
            <w:vMerge w:val="continue"/>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90分位</w:t>
            </w:r>
          </w:p>
        </w:tc>
        <w:tc>
          <w:tcPr>
            <w:tcW w:w="837"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75分位</w:t>
            </w:r>
          </w:p>
        </w:tc>
        <w:tc>
          <w:tcPr>
            <w:tcW w:w="837"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50分位</w:t>
            </w:r>
          </w:p>
        </w:tc>
        <w:tc>
          <w:tcPr>
            <w:tcW w:w="837"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25分位</w:t>
            </w:r>
          </w:p>
        </w:tc>
        <w:tc>
          <w:tcPr>
            <w:tcW w:w="841"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10分位</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w:t>
            </w:r>
          </w:p>
        </w:tc>
        <w:tc>
          <w:tcPr>
            <w:tcW w:w="4602"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农、林、牧、渔业</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8970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5818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3866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2559 </w:t>
            </w:r>
          </w:p>
        </w:tc>
        <w:tc>
          <w:tcPr>
            <w:tcW w:w="84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2240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11472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8242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5780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5308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3765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6214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4592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3238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2548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2240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w:t>
            </w:r>
          </w:p>
        </w:tc>
        <w:tc>
          <w:tcPr>
            <w:tcW w:w="4602"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制造业</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8256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6068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4590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3628 </w:t>
            </w:r>
          </w:p>
        </w:tc>
        <w:tc>
          <w:tcPr>
            <w:tcW w:w="84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3022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9010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6700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4960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3344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7953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5814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4470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3536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2910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7043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5398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4074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3350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2808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5806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4546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3682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2518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9</w:t>
            </w:r>
          </w:p>
        </w:tc>
        <w:tc>
          <w:tcPr>
            <w:tcW w:w="4602"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建筑业</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13987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9188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5310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3010 </w:t>
            </w:r>
          </w:p>
        </w:tc>
        <w:tc>
          <w:tcPr>
            <w:tcW w:w="84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2604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15204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11878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7416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5840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4298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8106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4986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3134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2710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2475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6604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5961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4997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3852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2912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13</w:t>
            </w:r>
          </w:p>
        </w:tc>
        <w:tc>
          <w:tcPr>
            <w:tcW w:w="4602"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批发和零售业</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8766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5900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4088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3126 </w:t>
            </w:r>
          </w:p>
        </w:tc>
        <w:tc>
          <w:tcPr>
            <w:tcW w:w="84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2534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8299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7466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5100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3680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3050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7385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5000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3708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2966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2542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8500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5567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4000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2976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2118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7721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5089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3753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2978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2306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18</w:t>
            </w:r>
          </w:p>
        </w:tc>
        <w:tc>
          <w:tcPr>
            <w:tcW w:w="4602"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交通运输、仓储和邮政业</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9230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7201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5886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4952 </w:t>
            </w:r>
          </w:p>
        </w:tc>
        <w:tc>
          <w:tcPr>
            <w:tcW w:w="84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3662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10156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7904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5788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5012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4012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7422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6908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6308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5571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3919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9719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7185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5503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4646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3520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22</w:t>
            </w:r>
          </w:p>
        </w:tc>
        <w:tc>
          <w:tcPr>
            <w:tcW w:w="4602"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住宿和餐饮业</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5205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4000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3178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2800 </w:t>
            </w:r>
          </w:p>
        </w:tc>
        <w:tc>
          <w:tcPr>
            <w:tcW w:w="84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2400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6500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4500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3178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2648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2178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5500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4100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3316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2800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2454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25</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5000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3887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3150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2750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2350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4500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3336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3000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2800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2800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27</w:t>
            </w:r>
          </w:p>
        </w:tc>
        <w:tc>
          <w:tcPr>
            <w:tcW w:w="4602"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信息传输、软件和信息技术服务业</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9066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6110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4854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4666 </w:t>
            </w:r>
          </w:p>
        </w:tc>
        <w:tc>
          <w:tcPr>
            <w:tcW w:w="84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3994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28</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9066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6394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5064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4229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3780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29</w:t>
            </w:r>
          </w:p>
        </w:tc>
        <w:tc>
          <w:tcPr>
            <w:tcW w:w="4602"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金融业</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22921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15040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10642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8014 </w:t>
            </w:r>
          </w:p>
        </w:tc>
        <w:tc>
          <w:tcPr>
            <w:tcW w:w="84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4232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30</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22923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16431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12483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10078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5607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31</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14166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9429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5957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3800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2765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32</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22876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14486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10403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7981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4470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33</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22781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14117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9543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6787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4016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34</w:t>
            </w:r>
          </w:p>
        </w:tc>
        <w:tc>
          <w:tcPr>
            <w:tcW w:w="4602"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房地产业</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20833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15383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7800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3963 </w:t>
            </w:r>
          </w:p>
        </w:tc>
        <w:tc>
          <w:tcPr>
            <w:tcW w:w="84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2668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35</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7003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5446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3900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2659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2600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36</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5398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4700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3942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2948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2668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37</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13006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8000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5700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3600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2865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38</w:t>
            </w:r>
          </w:p>
        </w:tc>
        <w:tc>
          <w:tcPr>
            <w:tcW w:w="4602"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租赁和商务服务业</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5346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4136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3426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2822 </w:t>
            </w:r>
          </w:p>
        </w:tc>
        <w:tc>
          <w:tcPr>
            <w:tcW w:w="84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2500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39</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4800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4050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3496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2730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2500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40</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5965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4444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3290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2800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2342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41</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6500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5000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3800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3400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3200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42</w:t>
            </w:r>
          </w:p>
        </w:tc>
        <w:tc>
          <w:tcPr>
            <w:tcW w:w="4602"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科学研究和技术服务业</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12252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8182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5624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4198 </w:t>
            </w:r>
          </w:p>
        </w:tc>
        <w:tc>
          <w:tcPr>
            <w:tcW w:w="84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3682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43</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15430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10288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6602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5624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4798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44</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9096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6642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4382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4058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3353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45</w:t>
            </w:r>
          </w:p>
        </w:tc>
        <w:tc>
          <w:tcPr>
            <w:tcW w:w="4602"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水利、环境和公共设施管理业</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5153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4153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3278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2557 </w:t>
            </w:r>
          </w:p>
        </w:tc>
        <w:tc>
          <w:tcPr>
            <w:tcW w:w="84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2130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46</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5163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4156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3276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2550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2130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47</w:t>
            </w:r>
          </w:p>
        </w:tc>
        <w:tc>
          <w:tcPr>
            <w:tcW w:w="4602"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居民服务、修理和其他服务业</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4988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3707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3220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2552 </w:t>
            </w:r>
          </w:p>
        </w:tc>
        <w:tc>
          <w:tcPr>
            <w:tcW w:w="84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2316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48</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5292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3364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2596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2416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2150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49</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4416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3692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3554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2892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2608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50</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5060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3994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3276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2660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2234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51</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4460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3476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3426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3376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2590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52</w:t>
            </w:r>
          </w:p>
        </w:tc>
        <w:tc>
          <w:tcPr>
            <w:tcW w:w="4602"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教育</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12261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8669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6370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4777 </w:t>
            </w:r>
          </w:p>
        </w:tc>
        <w:tc>
          <w:tcPr>
            <w:tcW w:w="84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3458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53</w:t>
            </w:r>
          </w:p>
        </w:tc>
        <w:tc>
          <w:tcPr>
            <w:tcW w:w="4602"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卫生和社会工作</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11138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8565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6294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4137 </w:t>
            </w:r>
          </w:p>
        </w:tc>
        <w:tc>
          <w:tcPr>
            <w:tcW w:w="84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2748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54</w:t>
            </w:r>
          </w:p>
        </w:tc>
        <w:tc>
          <w:tcPr>
            <w:tcW w:w="4602"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文化、体育和娱乐业</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6100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4434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3660 </w:t>
            </w:r>
          </w:p>
        </w:tc>
        <w:tc>
          <w:tcPr>
            <w:tcW w:w="83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2800 </w:t>
            </w:r>
          </w:p>
        </w:tc>
        <w:tc>
          <w:tcPr>
            <w:tcW w:w="84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2000 </w:t>
            </w:r>
          </w:p>
        </w:tc>
      </w:tr>
      <w:tr>
        <w:tblPrEx>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55</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7174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4853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3852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3600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3349 </w:t>
            </w:r>
          </w:p>
        </w:tc>
      </w:tr>
      <w:tr>
        <w:tblPrEx>
          <w:shd w:val="clear" w:color="auto" w:fill="auto"/>
          <w:tblLayout w:type="fixed"/>
          <w:tblCellMar>
            <w:top w:w="0" w:type="dxa"/>
            <w:left w:w="0" w:type="dxa"/>
            <w:bottom w:w="0" w:type="dxa"/>
            <w:right w:w="0" w:type="dxa"/>
          </w:tblCellMar>
        </w:tblPrEx>
        <w:trPr>
          <w:trHeight w:val="27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56</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5433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4016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3230 </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2020 </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1808 </w:t>
            </w:r>
          </w:p>
        </w:tc>
      </w:tr>
    </w:tbl>
    <w:p>
      <w:pPr>
        <w:widowControl w:val="0"/>
        <w:numPr>
          <w:ilvl w:val="0"/>
          <w:numId w:val="7"/>
        </w:numPr>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128" w:name="_Toc9994"/>
      <w:bookmarkStart w:id="129" w:name="_Toc494897101"/>
      <w:bookmarkStart w:id="130" w:name="_Toc17119"/>
      <w:bookmarkStart w:id="131" w:name="_Toc524343918"/>
      <w:bookmarkStart w:id="132" w:name="_Toc29415_WPSOffice_Level3"/>
      <w:bookmarkStart w:id="133" w:name="_Toc31158"/>
      <w:bookmarkStart w:id="134" w:name="_Toc6283"/>
      <w:bookmarkStart w:id="135" w:name="_Toc20447"/>
      <w:r>
        <w:rPr>
          <w:rFonts w:hint="eastAsia" w:asciiTheme="minorEastAsia" w:hAnsiTheme="minorEastAsia" w:eastAsiaTheme="minorEastAsia" w:cstheme="minorEastAsia"/>
          <w:b/>
          <w:bCs/>
          <w:kern w:val="0"/>
          <w:sz w:val="24"/>
          <w:szCs w:val="32"/>
          <w:lang w:val="en-US" w:eastAsia="zh-CN" w:bidi="ar-SA"/>
        </w:rPr>
        <w:t>分学历的工龄工资指导价位</w:t>
      </w:r>
      <w:bookmarkEnd w:id="128"/>
      <w:bookmarkEnd w:id="129"/>
      <w:bookmarkEnd w:id="130"/>
      <w:bookmarkEnd w:id="131"/>
      <w:bookmarkEnd w:id="132"/>
      <w:bookmarkEnd w:id="133"/>
      <w:bookmarkEnd w:id="134"/>
      <w:bookmarkEnd w:id="135"/>
    </w:p>
    <w:tbl>
      <w:tblPr>
        <w:tblStyle w:val="12"/>
        <w:tblW w:w="9385" w:type="dxa"/>
        <w:tblInd w:w="0" w:type="dxa"/>
        <w:shd w:val="clear" w:color="auto" w:fill="auto"/>
        <w:tblLayout w:type="fixed"/>
        <w:tblCellMar>
          <w:top w:w="0" w:type="dxa"/>
          <w:left w:w="0" w:type="dxa"/>
          <w:bottom w:w="0" w:type="dxa"/>
          <w:right w:w="0" w:type="dxa"/>
        </w:tblCellMar>
      </w:tblPr>
      <w:tblGrid>
        <w:gridCol w:w="606"/>
        <w:gridCol w:w="854"/>
        <w:gridCol w:w="3788"/>
        <w:gridCol w:w="827"/>
        <w:gridCol w:w="827"/>
        <w:gridCol w:w="827"/>
        <w:gridCol w:w="827"/>
        <w:gridCol w:w="829"/>
      </w:tblGrid>
      <w:tr>
        <w:tblPrEx>
          <w:tblLayout w:type="fixed"/>
          <w:tblCellMar>
            <w:top w:w="0" w:type="dxa"/>
            <w:left w:w="0" w:type="dxa"/>
            <w:bottom w:w="0" w:type="dxa"/>
            <w:right w:w="0" w:type="dxa"/>
          </w:tblCellMar>
        </w:tblPrEx>
        <w:trPr>
          <w:trHeight w:val="272" w:hRule="atLeast"/>
          <w:tblHeader/>
        </w:trPr>
        <w:tc>
          <w:tcPr>
            <w:tcW w:w="606" w:type="dxa"/>
            <w:vMerge w:val="restart"/>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学历</w:t>
            </w:r>
          </w:p>
        </w:tc>
        <w:tc>
          <w:tcPr>
            <w:tcW w:w="3788" w:type="dxa"/>
            <w:vMerge w:val="restart"/>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工龄</w:t>
            </w:r>
          </w:p>
        </w:tc>
        <w:tc>
          <w:tcPr>
            <w:tcW w:w="4137" w:type="dxa"/>
            <w:gridSpan w:val="5"/>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工资指导价位（元/月）</w:t>
            </w:r>
          </w:p>
        </w:tc>
      </w:tr>
      <w:tr>
        <w:tblPrEx>
          <w:tblLayout w:type="fixed"/>
          <w:tblCellMar>
            <w:top w:w="0" w:type="dxa"/>
            <w:left w:w="0" w:type="dxa"/>
            <w:bottom w:w="0" w:type="dxa"/>
            <w:right w:w="0" w:type="dxa"/>
          </w:tblCellMar>
        </w:tblPrEx>
        <w:trPr>
          <w:trHeight w:val="272" w:hRule="atLeast"/>
          <w:tblHeader/>
        </w:trPr>
        <w:tc>
          <w:tcPr>
            <w:tcW w:w="606" w:type="dxa"/>
            <w:vMerge w:val="continue"/>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3788" w:type="dxa"/>
            <w:vMerge w:val="continue"/>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90分位</w:t>
            </w:r>
          </w:p>
        </w:tc>
        <w:tc>
          <w:tcPr>
            <w:tcW w:w="827"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75分位</w:t>
            </w:r>
          </w:p>
        </w:tc>
        <w:tc>
          <w:tcPr>
            <w:tcW w:w="827"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50分位</w:t>
            </w:r>
          </w:p>
        </w:tc>
        <w:tc>
          <w:tcPr>
            <w:tcW w:w="827"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25分位</w:t>
            </w:r>
          </w:p>
        </w:tc>
        <w:tc>
          <w:tcPr>
            <w:tcW w:w="829"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10分位</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w:t>
            </w:r>
          </w:p>
        </w:tc>
        <w:tc>
          <w:tcPr>
            <w:tcW w:w="464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研究生（含博士、硕士）</w:t>
            </w:r>
          </w:p>
        </w:tc>
        <w:tc>
          <w:tcPr>
            <w:tcW w:w="82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32940 </w:t>
            </w:r>
          </w:p>
        </w:tc>
        <w:tc>
          <w:tcPr>
            <w:tcW w:w="82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19426 </w:t>
            </w:r>
          </w:p>
        </w:tc>
        <w:tc>
          <w:tcPr>
            <w:tcW w:w="82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13334 </w:t>
            </w:r>
          </w:p>
        </w:tc>
        <w:tc>
          <w:tcPr>
            <w:tcW w:w="82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9436 </w:t>
            </w:r>
          </w:p>
        </w:tc>
        <w:tc>
          <w:tcPr>
            <w:tcW w:w="82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6783 </w:t>
            </w:r>
          </w:p>
        </w:tc>
      </w:tr>
      <w:tr>
        <w:tblPrEx>
          <w:shd w:val="clear" w:color="auto" w:fill="auto"/>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1年</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15801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12876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10334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7358 </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4939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2-3年</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21278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14834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11270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8280 </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6044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4-5年</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23048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15562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12731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9466 </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7735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6-10年</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31507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20748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15484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10307 </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8036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11年以上</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46276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30934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18832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11366 </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8124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w:t>
            </w:r>
          </w:p>
        </w:tc>
        <w:tc>
          <w:tcPr>
            <w:tcW w:w="464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大学本科</w:t>
            </w:r>
          </w:p>
        </w:tc>
        <w:tc>
          <w:tcPr>
            <w:tcW w:w="82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20454 </w:t>
            </w:r>
          </w:p>
        </w:tc>
        <w:tc>
          <w:tcPr>
            <w:tcW w:w="82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14044 </w:t>
            </w:r>
          </w:p>
        </w:tc>
        <w:tc>
          <w:tcPr>
            <w:tcW w:w="82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8925 </w:t>
            </w:r>
          </w:p>
        </w:tc>
        <w:tc>
          <w:tcPr>
            <w:tcW w:w="82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5500 </w:t>
            </w:r>
          </w:p>
        </w:tc>
        <w:tc>
          <w:tcPr>
            <w:tcW w:w="82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4016 </w:t>
            </w:r>
          </w:p>
        </w:tc>
      </w:tr>
      <w:tr>
        <w:tblPrEx>
          <w:shd w:val="clear" w:color="auto" w:fill="auto"/>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1年</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10229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7834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5608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4210 </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3310 </w:t>
            </w:r>
          </w:p>
        </w:tc>
      </w:tr>
      <w:tr>
        <w:tblPrEx>
          <w:shd w:val="clear" w:color="auto" w:fill="auto"/>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2-3年</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13334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10038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7200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4750 </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3754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4-5年</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16584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12394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8566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5232 </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3800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6-10年</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19587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14304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9466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5911 </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4295 </w:t>
            </w:r>
          </w:p>
        </w:tc>
      </w:tr>
      <w:tr>
        <w:tblPrEx>
          <w:shd w:val="clear" w:color="auto" w:fill="auto"/>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11年以上</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28666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18154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12122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7516 </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5000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13</w:t>
            </w:r>
          </w:p>
        </w:tc>
        <w:tc>
          <w:tcPr>
            <w:tcW w:w="464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大学专科</w:t>
            </w:r>
          </w:p>
        </w:tc>
        <w:tc>
          <w:tcPr>
            <w:tcW w:w="82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13179 </w:t>
            </w:r>
          </w:p>
        </w:tc>
        <w:tc>
          <w:tcPr>
            <w:tcW w:w="82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8954 </w:t>
            </w:r>
          </w:p>
        </w:tc>
        <w:tc>
          <w:tcPr>
            <w:tcW w:w="82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5786 </w:t>
            </w:r>
          </w:p>
        </w:tc>
        <w:tc>
          <w:tcPr>
            <w:tcW w:w="82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4114 </w:t>
            </w:r>
          </w:p>
        </w:tc>
        <w:tc>
          <w:tcPr>
            <w:tcW w:w="82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3286 </w:t>
            </w:r>
          </w:p>
        </w:tc>
      </w:tr>
      <w:tr>
        <w:tblPrEx>
          <w:shd w:val="clear" w:color="auto" w:fill="auto"/>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1年</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7500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5818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4413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3500 </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2836 </w:t>
            </w:r>
          </w:p>
        </w:tc>
      </w:tr>
      <w:tr>
        <w:tblPrEx>
          <w:shd w:val="clear" w:color="auto" w:fill="auto"/>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2-3年</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8881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6666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4834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3794 </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3040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4-5年</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10834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7618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5120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3930 </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3192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6-10年</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11450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8311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5600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4090 </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3330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11年以上</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16415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11624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7715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5018 </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3710 </w:t>
            </w:r>
          </w:p>
        </w:tc>
      </w:tr>
      <w:tr>
        <w:tblPrEx>
          <w:shd w:val="clear" w:color="auto" w:fill="auto"/>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19</w:t>
            </w:r>
          </w:p>
        </w:tc>
        <w:tc>
          <w:tcPr>
            <w:tcW w:w="464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高中、中专或技校</w:t>
            </w:r>
          </w:p>
        </w:tc>
        <w:tc>
          <w:tcPr>
            <w:tcW w:w="82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8106 </w:t>
            </w:r>
          </w:p>
        </w:tc>
        <w:tc>
          <w:tcPr>
            <w:tcW w:w="82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6114 </w:t>
            </w:r>
          </w:p>
        </w:tc>
        <w:tc>
          <w:tcPr>
            <w:tcW w:w="82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4624 </w:t>
            </w:r>
          </w:p>
        </w:tc>
        <w:tc>
          <w:tcPr>
            <w:tcW w:w="82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3636 </w:t>
            </w:r>
          </w:p>
        </w:tc>
        <w:tc>
          <w:tcPr>
            <w:tcW w:w="82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2940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1年</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7436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5928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4458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3500 </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2874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2-3年</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7502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5962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4502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3530 </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2922 </w:t>
            </w:r>
          </w:p>
        </w:tc>
      </w:tr>
      <w:tr>
        <w:tblPrEx>
          <w:shd w:val="clear" w:color="auto" w:fill="auto"/>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4-5年</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7608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6103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4614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3600 </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2922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6-10年</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7955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6130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4638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3672 </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2931 </w:t>
            </w:r>
          </w:p>
        </w:tc>
      </w:tr>
      <w:tr>
        <w:tblPrEx>
          <w:shd w:val="clear" w:color="auto" w:fill="auto"/>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11年以上</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8940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6208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4738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3702 </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2974 </w:t>
            </w:r>
          </w:p>
        </w:tc>
      </w:tr>
      <w:tr>
        <w:tblPrEx>
          <w:shd w:val="clear" w:color="auto" w:fill="auto"/>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25</w:t>
            </w:r>
          </w:p>
        </w:tc>
        <w:tc>
          <w:tcPr>
            <w:tcW w:w="4642" w:type="dxa"/>
            <w:gridSpan w:val="2"/>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初中及以下</w:t>
            </w:r>
          </w:p>
        </w:tc>
        <w:tc>
          <w:tcPr>
            <w:tcW w:w="82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6600 </w:t>
            </w:r>
          </w:p>
        </w:tc>
        <w:tc>
          <w:tcPr>
            <w:tcW w:w="82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5236 </w:t>
            </w:r>
          </w:p>
        </w:tc>
        <w:tc>
          <w:tcPr>
            <w:tcW w:w="82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4082 </w:t>
            </w:r>
          </w:p>
        </w:tc>
        <w:tc>
          <w:tcPr>
            <w:tcW w:w="82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3260 </w:t>
            </w:r>
          </w:p>
        </w:tc>
        <w:tc>
          <w:tcPr>
            <w:tcW w:w="82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2700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1年</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5934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4806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3753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3000 </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2500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27</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2-3年</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6490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5057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3984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3166 </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2682 </w:t>
            </w:r>
          </w:p>
        </w:tc>
      </w:tr>
      <w:tr>
        <w:tblPrEx>
          <w:shd w:val="clear" w:color="auto" w:fill="auto"/>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28</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4-5年</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6667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5276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4136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3318 </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2782 </w:t>
            </w:r>
          </w:p>
        </w:tc>
      </w:tr>
      <w:tr>
        <w:tblPrEx>
          <w:shd w:val="clear" w:color="auto" w:fill="auto"/>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29</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6-10年</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6820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5443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4250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3470 </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2816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30</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11年以上</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6656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5304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4122 </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3310 </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2744 </w:t>
            </w:r>
          </w:p>
        </w:tc>
      </w:tr>
    </w:tbl>
    <w:p>
      <w:pPr>
        <w:widowControl w:val="0"/>
        <w:numPr>
          <w:ilvl w:val="0"/>
          <w:numId w:val="7"/>
        </w:numPr>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136" w:name="_Toc18978_WPSOffice_Level3"/>
      <w:bookmarkStart w:id="137" w:name="_Toc23072"/>
      <w:bookmarkStart w:id="138" w:name="_Toc524343919"/>
      <w:bookmarkStart w:id="139" w:name="_Toc494897102"/>
      <w:bookmarkStart w:id="140" w:name="_Toc8279"/>
      <w:bookmarkStart w:id="141" w:name="_Toc8715"/>
      <w:bookmarkStart w:id="142" w:name="_Toc13003"/>
      <w:bookmarkStart w:id="143" w:name="_Toc18127"/>
      <w:r>
        <w:rPr>
          <w:rFonts w:hint="eastAsia" w:asciiTheme="minorEastAsia" w:hAnsiTheme="minorEastAsia" w:eastAsiaTheme="minorEastAsia" w:cstheme="minorEastAsia"/>
          <w:b/>
          <w:bCs/>
          <w:kern w:val="0"/>
          <w:sz w:val="24"/>
          <w:szCs w:val="32"/>
          <w:lang w:val="en-US" w:eastAsia="zh-CN" w:bidi="ar-SA"/>
        </w:rPr>
        <w:t>分岗位等级工资指导价位</w:t>
      </w:r>
      <w:bookmarkEnd w:id="136"/>
      <w:bookmarkEnd w:id="137"/>
      <w:bookmarkEnd w:id="138"/>
      <w:bookmarkEnd w:id="139"/>
      <w:bookmarkEnd w:id="140"/>
      <w:bookmarkEnd w:id="141"/>
      <w:bookmarkEnd w:id="142"/>
      <w:bookmarkEnd w:id="143"/>
    </w:p>
    <w:tbl>
      <w:tblPr>
        <w:tblStyle w:val="12"/>
        <w:tblW w:w="9385" w:type="dxa"/>
        <w:tblInd w:w="0" w:type="dxa"/>
        <w:shd w:val="clear" w:color="auto" w:fill="auto"/>
        <w:tblLayout w:type="fixed"/>
        <w:tblCellMar>
          <w:top w:w="0" w:type="dxa"/>
          <w:left w:w="0" w:type="dxa"/>
          <w:bottom w:w="0" w:type="dxa"/>
          <w:right w:w="0" w:type="dxa"/>
        </w:tblCellMar>
      </w:tblPr>
      <w:tblGrid>
        <w:gridCol w:w="606"/>
        <w:gridCol w:w="4665"/>
        <w:gridCol w:w="823"/>
        <w:gridCol w:w="822"/>
        <w:gridCol w:w="823"/>
        <w:gridCol w:w="822"/>
        <w:gridCol w:w="824"/>
      </w:tblGrid>
      <w:tr>
        <w:tblPrEx>
          <w:shd w:val="clear" w:color="auto" w:fill="auto"/>
          <w:tblLayout w:type="fixed"/>
          <w:tblCellMar>
            <w:top w:w="0" w:type="dxa"/>
            <w:left w:w="0" w:type="dxa"/>
            <w:bottom w:w="0" w:type="dxa"/>
            <w:right w:w="0" w:type="dxa"/>
          </w:tblCellMar>
        </w:tblPrEx>
        <w:trPr>
          <w:trHeight w:val="272" w:hRule="atLeast"/>
          <w:tblHeader/>
        </w:trPr>
        <w:tc>
          <w:tcPr>
            <w:tcW w:w="606" w:type="dxa"/>
            <w:vMerge w:val="restart"/>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岗位等级</w:t>
            </w:r>
          </w:p>
        </w:tc>
        <w:tc>
          <w:tcPr>
            <w:tcW w:w="4114" w:type="dxa"/>
            <w:gridSpan w:val="5"/>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工资指导价位（元/月）</w:t>
            </w:r>
          </w:p>
        </w:tc>
      </w:tr>
      <w:tr>
        <w:tblPrEx>
          <w:tblLayout w:type="fixed"/>
          <w:tblCellMar>
            <w:top w:w="0" w:type="dxa"/>
            <w:left w:w="0" w:type="dxa"/>
            <w:bottom w:w="0" w:type="dxa"/>
            <w:right w:w="0" w:type="dxa"/>
          </w:tblCellMar>
        </w:tblPrEx>
        <w:trPr>
          <w:trHeight w:val="272" w:hRule="atLeast"/>
          <w:tblHeader/>
        </w:trPr>
        <w:tc>
          <w:tcPr>
            <w:tcW w:w="606" w:type="dxa"/>
            <w:vMerge w:val="continue"/>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0070C0"/>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90分位</w:t>
            </w:r>
          </w:p>
        </w:tc>
        <w:tc>
          <w:tcPr>
            <w:tcW w:w="822"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75分位</w:t>
            </w:r>
          </w:p>
        </w:tc>
        <w:tc>
          <w:tcPr>
            <w:tcW w:w="823"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50分位</w:t>
            </w:r>
          </w:p>
        </w:tc>
        <w:tc>
          <w:tcPr>
            <w:tcW w:w="822"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25分位</w:t>
            </w:r>
          </w:p>
        </w:tc>
        <w:tc>
          <w:tcPr>
            <w:tcW w:w="824"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10分位</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w:t>
            </w:r>
          </w:p>
        </w:tc>
        <w:tc>
          <w:tcPr>
            <w:tcW w:w="46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管理岗位等级</w:t>
            </w:r>
          </w:p>
        </w:tc>
        <w:tc>
          <w:tcPr>
            <w:tcW w:w="82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20290 </w:t>
            </w:r>
          </w:p>
        </w:tc>
        <w:tc>
          <w:tcPr>
            <w:tcW w:w="82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10857 </w:t>
            </w:r>
          </w:p>
        </w:tc>
        <w:tc>
          <w:tcPr>
            <w:tcW w:w="82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6128 </w:t>
            </w:r>
          </w:p>
        </w:tc>
        <w:tc>
          <w:tcPr>
            <w:tcW w:w="82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4109 </w:t>
            </w:r>
          </w:p>
        </w:tc>
        <w:tc>
          <w:tcPr>
            <w:tcW w:w="82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3260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4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高层管理岗（高级管理岗）</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35564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20390 </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10834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6916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4710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4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中层管理岗（一级部门管理岗）</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28018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15583 </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8410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5587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4000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4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基层管理岗（二级部门管理岗）</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20281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12226 </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7077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4532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3066 </w:t>
            </w:r>
          </w:p>
        </w:tc>
      </w:tr>
      <w:tr>
        <w:tblPrEx>
          <w:shd w:val="clear" w:color="auto" w:fill="auto"/>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4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管理类员工岗（其它管理岗）</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10261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6329 </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4514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3590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3000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w:t>
            </w:r>
          </w:p>
        </w:tc>
        <w:tc>
          <w:tcPr>
            <w:tcW w:w="46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专业技术职称</w:t>
            </w:r>
          </w:p>
        </w:tc>
        <w:tc>
          <w:tcPr>
            <w:tcW w:w="82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15476 </w:t>
            </w:r>
          </w:p>
        </w:tc>
        <w:tc>
          <w:tcPr>
            <w:tcW w:w="82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10677 </w:t>
            </w:r>
          </w:p>
        </w:tc>
        <w:tc>
          <w:tcPr>
            <w:tcW w:w="82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6780 </w:t>
            </w:r>
          </w:p>
        </w:tc>
        <w:tc>
          <w:tcPr>
            <w:tcW w:w="82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4548 </w:t>
            </w:r>
          </w:p>
        </w:tc>
        <w:tc>
          <w:tcPr>
            <w:tcW w:w="82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3504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4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高级职称</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19200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15942 </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10426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7048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5000 </w:t>
            </w:r>
          </w:p>
        </w:tc>
      </w:tr>
      <w:tr>
        <w:tblPrEx>
          <w:shd w:val="clear" w:color="auto" w:fill="auto"/>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4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中级职称</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17194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14060 </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9826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6157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4580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4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初级职称</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14998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10590 </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7170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4510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3600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4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没有取得专业技术职称</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13473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8766 </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5758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4187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3332 </w:t>
            </w:r>
          </w:p>
        </w:tc>
      </w:tr>
      <w:tr>
        <w:tblPrEx>
          <w:shd w:val="clear" w:color="auto" w:fill="auto"/>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11</w:t>
            </w:r>
          </w:p>
        </w:tc>
        <w:tc>
          <w:tcPr>
            <w:tcW w:w="46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职业技能等级</w:t>
            </w:r>
          </w:p>
        </w:tc>
        <w:tc>
          <w:tcPr>
            <w:tcW w:w="82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8000 </w:t>
            </w:r>
          </w:p>
        </w:tc>
        <w:tc>
          <w:tcPr>
            <w:tcW w:w="82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5870 </w:t>
            </w:r>
          </w:p>
        </w:tc>
        <w:tc>
          <w:tcPr>
            <w:tcW w:w="82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4424 </w:t>
            </w:r>
          </w:p>
        </w:tc>
        <w:tc>
          <w:tcPr>
            <w:tcW w:w="82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3466 </w:t>
            </w:r>
          </w:p>
        </w:tc>
        <w:tc>
          <w:tcPr>
            <w:tcW w:w="82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2816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4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高级技师</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12204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7591 </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6012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3980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3853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4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技师</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11369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6316 </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6001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3877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3800 </w:t>
            </w:r>
          </w:p>
        </w:tc>
      </w:tr>
      <w:tr>
        <w:tblPrEx>
          <w:shd w:val="clear" w:color="auto" w:fill="auto"/>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4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高级技能</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14835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11179 </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8647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5924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4944 </w:t>
            </w:r>
          </w:p>
        </w:tc>
      </w:tr>
      <w:tr>
        <w:tblPrEx>
          <w:shd w:val="clear" w:color="auto" w:fill="auto"/>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4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中级技能</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12645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10440 </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6298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4456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3424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4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初级技能</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8262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5908 </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4500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3600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3000 </w:t>
            </w:r>
          </w:p>
        </w:tc>
      </w:tr>
      <w:tr>
        <w:tblPrEx>
          <w:tblLayout w:type="fixed"/>
          <w:tblCellMar>
            <w:top w:w="0" w:type="dxa"/>
            <w:left w:w="0" w:type="dxa"/>
            <w:bottom w:w="0" w:type="dxa"/>
            <w:right w:w="0" w:type="dxa"/>
          </w:tblCellMar>
        </w:tblPrEx>
        <w:trPr>
          <w:trHeight w:val="2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4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没有取得资格证书</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7256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5574 </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4276 </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3380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2750 </w:t>
            </w:r>
          </w:p>
        </w:tc>
      </w:tr>
    </w:tbl>
    <w:p>
      <w:pPr>
        <w:spacing w:line="360" w:lineRule="auto"/>
        <w:rPr>
          <w:rFonts w:hint="eastAsia" w:asciiTheme="minorEastAsia" w:hAnsiTheme="minorEastAsia" w:eastAsiaTheme="minorEastAsia" w:cstheme="minorEastAsia"/>
          <w:szCs w:val="22"/>
        </w:rPr>
      </w:pPr>
    </w:p>
    <w:p>
      <w:pPr>
        <w:spacing w:line="360" w:lineRule="auto"/>
        <w:rPr>
          <w:rFonts w:hint="eastAsia" w:asciiTheme="minorEastAsia" w:hAnsiTheme="minorEastAsia" w:eastAsiaTheme="minorEastAsia" w:cstheme="minorEastAsia"/>
          <w:szCs w:val="22"/>
        </w:rPr>
      </w:pPr>
    </w:p>
    <w:p>
      <w:pPr>
        <w:rPr>
          <w:rFonts w:hint="eastAsia" w:asciiTheme="minorEastAsia" w:hAnsiTheme="minorEastAsia" w:eastAsiaTheme="minorEastAsia" w:cstheme="minorEastAsia"/>
        </w:rPr>
        <w:sectPr>
          <w:footerReference r:id="rId4" w:type="default"/>
          <w:pgSz w:w="11906" w:h="16838"/>
          <w:pgMar w:top="1361" w:right="1134" w:bottom="1247" w:left="1417" w:header="851" w:footer="737" w:gutter="0"/>
          <w:pgBorders>
            <w:top w:val="none" w:sz="0" w:space="0"/>
            <w:left w:val="none" w:sz="0" w:space="0"/>
            <w:bottom w:val="none" w:sz="0" w:space="0"/>
            <w:right w:val="none" w:sz="0" w:space="0"/>
          </w:pgBorders>
          <w:pgNumType w:fmt="decimal" w:start="1"/>
          <w:cols w:space="0" w:num="1"/>
          <w:rtlGutter w:val="0"/>
          <w:docGrid w:type="linesAndChars" w:linePitch="328" w:charSpace="0"/>
        </w:sectPr>
      </w:pPr>
    </w:p>
    <w:p>
      <w:pPr>
        <w:keepNext/>
        <w:keepLines w:val="0"/>
        <w:widowControl w:val="0"/>
        <w:spacing w:before="0" w:beforeLines="0" w:after="330" w:afterLines="0" w:line="360" w:lineRule="auto"/>
        <w:jc w:val="center"/>
        <w:outlineLvl w:val="0"/>
        <w:rPr>
          <w:rFonts w:hint="eastAsia" w:asciiTheme="minorEastAsia" w:hAnsiTheme="minorEastAsia" w:eastAsiaTheme="minorEastAsia" w:cstheme="minorEastAsia"/>
          <w:b/>
          <w:bCs/>
          <w:kern w:val="44"/>
          <w:sz w:val="36"/>
          <w:szCs w:val="44"/>
          <w:lang w:val="en-US" w:eastAsia="zh-CN" w:bidi="ar-SA"/>
        </w:rPr>
      </w:pPr>
      <w:bookmarkStart w:id="144" w:name="_Toc15367"/>
      <w:bookmarkStart w:id="145" w:name="_Toc10323"/>
      <w:bookmarkStart w:id="146" w:name="_Toc23336"/>
      <w:bookmarkStart w:id="147" w:name="_Toc5495_WPSOffice_Level1"/>
      <w:bookmarkStart w:id="148" w:name="_Toc10301"/>
      <w:bookmarkStart w:id="149" w:name="_Toc24646"/>
      <w:r>
        <w:rPr>
          <w:rFonts w:hint="eastAsia" w:asciiTheme="minorEastAsia" w:hAnsiTheme="minorEastAsia" w:eastAsiaTheme="minorEastAsia" w:cstheme="minorEastAsia"/>
          <w:b/>
          <w:bCs/>
          <w:kern w:val="44"/>
          <w:sz w:val="36"/>
          <w:szCs w:val="44"/>
          <w:lang w:val="en-US" w:eastAsia="zh-CN" w:bidi="ar-SA"/>
        </w:rPr>
        <w:t>第三部分 行业人工成本信息</w:t>
      </w:r>
      <w:bookmarkEnd w:id="144"/>
      <w:bookmarkEnd w:id="145"/>
      <w:bookmarkEnd w:id="146"/>
      <w:bookmarkEnd w:id="147"/>
      <w:bookmarkEnd w:id="148"/>
      <w:bookmarkEnd w:id="149"/>
    </w:p>
    <w:p>
      <w:pPr>
        <w:widowControl w:val="0"/>
        <w:spacing w:before="480" w:beforeLines="0" w:line="360" w:lineRule="auto"/>
        <w:jc w:val="both"/>
        <w:outlineLvl w:val="1"/>
        <w:rPr>
          <w:rFonts w:hint="eastAsia" w:asciiTheme="minorEastAsia" w:hAnsiTheme="minorEastAsia" w:eastAsiaTheme="minorEastAsia" w:cstheme="minorEastAsia"/>
          <w:b/>
          <w:bCs/>
          <w:kern w:val="0"/>
          <w:sz w:val="28"/>
          <w:szCs w:val="32"/>
          <w:lang w:val="en-US" w:eastAsia="zh-CN" w:bidi="ar-SA"/>
        </w:rPr>
      </w:pPr>
      <w:bookmarkStart w:id="150" w:name="_Toc6004"/>
      <w:bookmarkStart w:id="151" w:name="_Toc3465"/>
      <w:bookmarkStart w:id="152" w:name="_Toc4560"/>
      <w:bookmarkStart w:id="153" w:name="_Toc29755"/>
      <w:bookmarkStart w:id="154" w:name="_Toc12938"/>
      <w:bookmarkStart w:id="155" w:name="_Toc3778_WPSOffice_Level2"/>
      <w:r>
        <w:rPr>
          <w:rFonts w:hint="eastAsia" w:asciiTheme="minorEastAsia" w:hAnsiTheme="minorEastAsia" w:eastAsiaTheme="minorEastAsia" w:cstheme="minorEastAsia"/>
          <w:b/>
          <w:bCs/>
          <w:kern w:val="0"/>
          <w:sz w:val="28"/>
          <w:szCs w:val="32"/>
          <w:lang w:val="en-US" w:eastAsia="zh-CN" w:bidi="ar-SA"/>
        </w:rPr>
        <w:t>一、行业人均人工成本水平</w:t>
      </w:r>
      <w:bookmarkEnd w:id="150"/>
      <w:bookmarkEnd w:id="151"/>
      <w:bookmarkEnd w:id="152"/>
      <w:bookmarkEnd w:id="153"/>
      <w:bookmarkEnd w:id="154"/>
      <w:bookmarkEnd w:id="155"/>
    </w:p>
    <w:p>
      <w:pPr>
        <w:widowControl w:val="0"/>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156" w:name="_Toc6425"/>
      <w:bookmarkStart w:id="157" w:name="_Toc15771"/>
      <w:bookmarkStart w:id="158" w:name="_Toc27244"/>
      <w:bookmarkStart w:id="159" w:name="_Toc5536_WPSOffice_Level3"/>
      <w:bookmarkStart w:id="160" w:name="_Toc954"/>
      <w:bookmarkStart w:id="161" w:name="_Toc814"/>
      <w:r>
        <w:rPr>
          <w:rFonts w:hint="eastAsia" w:asciiTheme="minorEastAsia" w:hAnsiTheme="minorEastAsia" w:eastAsiaTheme="minorEastAsia" w:cstheme="minorEastAsia"/>
          <w:b/>
          <w:bCs/>
          <w:kern w:val="0"/>
          <w:sz w:val="24"/>
          <w:szCs w:val="32"/>
          <w:lang w:val="en-US" w:eastAsia="zh-CN" w:bidi="ar-SA"/>
        </w:rPr>
        <w:t>（一）行业门类人均人工成本水平</w:t>
      </w:r>
      <w:bookmarkEnd w:id="156"/>
      <w:bookmarkEnd w:id="157"/>
      <w:bookmarkEnd w:id="158"/>
      <w:bookmarkEnd w:id="159"/>
      <w:bookmarkEnd w:id="160"/>
      <w:bookmarkEnd w:id="161"/>
    </w:p>
    <w:tbl>
      <w:tblPr>
        <w:tblStyle w:val="12"/>
        <w:tblW w:w="9385" w:type="dxa"/>
        <w:tblInd w:w="0" w:type="dxa"/>
        <w:shd w:val="clear" w:color="auto" w:fill="auto"/>
        <w:tblLayout w:type="fixed"/>
        <w:tblCellMar>
          <w:top w:w="0" w:type="dxa"/>
          <w:left w:w="0" w:type="dxa"/>
          <w:bottom w:w="0" w:type="dxa"/>
          <w:right w:w="0" w:type="dxa"/>
        </w:tblCellMar>
      </w:tblPr>
      <w:tblGrid>
        <w:gridCol w:w="627"/>
        <w:gridCol w:w="3947"/>
        <w:gridCol w:w="962"/>
        <w:gridCol w:w="963"/>
        <w:gridCol w:w="962"/>
        <w:gridCol w:w="962"/>
        <w:gridCol w:w="962"/>
      </w:tblGrid>
      <w:tr>
        <w:tblPrEx>
          <w:tblLayout w:type="fixed"/>
          <w:tblCellMar>
            <w:top w:w="0" w:type="dxa"/>
            <w:left w:w="0" w:type="dxa"/>
            <w:bottom w:w="0" w:type="dxa"/>
            <w:right w:w="0" w:type="dxa"/>
          </w:tblCellMar>
        </w:tblPrEx>
        <w:trPr>
          <w:trHeight w:val="3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3947" w:type="dxa"/>
            <w:vMerge w:val="restart"/>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行业门类</w:t>
            </w:r>
          </w:p>
        </w:tc>
        <w:tc>
          <w:tcPr>
            <w:tcW w:w="4811" w:type="dxa"/>
            <w:gridSpan w:val="5"/>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人均人工成本（元/年）</w:t>
            </w:r>
          </w:p>
        </w:tc>
      </w:tr>
      <w:tr>
        <w:tblPrEx>
          <w:tblLayout w:type="fixed"/>
          <w:tblCellMar>
            <w:top w:w="0" w:type="dxa"/>
            <w:left w:w="0" w:type="dxa"/>
            <w:bottom w:w="0" w:type="dxa"/>
            <w:right w:w="0" w:type="dxa"/>
          </w:tblCellMar>
        </w:tblPrEx>
        <w:trPr>
          <w:trHeight w:val="27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3947" w:type="dxa"/>
            <w:vMerge w:val="continue"/>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90分位</w:t>
            </w:r>
          </w:p>
        </w:tc>
        <w:tc>
          <w:tcPr>
            <w:tcW w:w="963"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75分位</w:t>
            </w:r>
          </w:p>
        </w:tc>
        <w:tc>
          <w:tcPr>
            <w:tcW w:w="962"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50分位</w:t>
            </w:r>
          </w:p>
        </w:tc>
        <w:tc>
          <w:tcPr>
            <w:tcW w:w="962"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25分位</w:t>
            </w:r>
          </w:p>
        </w:tc>
        <w:tc>
          <w:tcPr>
            <w:tcW w:w="962"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10分位</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w:t>
            </w:r>
          </w:p>
        </w:tc>
        <w:tc>
          <w:tcPr>
            <w:tcW w:w="394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全行业</w:t>
            </w:r>
          </w:p>
        </w:tc>
        <w:tc>
          <w:tcPr>
            <w:tcW w:w="962"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112905 </w:t>
            </w:r>
          </w:p>
        </w:tc>
        <w:tc>
          <w:tcPr>
            <w:tcW w:w="963"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84012 </w:t>
            </w:r>
          </w:p>
        </w:tc>
        <w:tc>
          <w:tcPr>
            <w:tcW w:w="962"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63714 </w:t>
            </w:r>
          </w:p>
        </w:tc>
        <w:tc>
          <w:tcPr>
            <w:tcW w:w="962"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50851 </w:t>
            </w:r>
          </w:p>
        </w:tc>
        <w:tc>
          <w:tcPr>
            <w:tcW w:w="962"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41675 </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w:t>
            </w:r>
          </w:p>
        </w:tc>
        <w:tc>
          <w:tcPr>
            <w:tcW w:w="3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制造业</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102652 </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83958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62739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51036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42597 </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w:t>
            </w:r>
          </w:p>
        </w:tc>
        <w:tc>
          <w:tcPr>
            <w:tcW w:w="3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建筑业</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121019 </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70444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54372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52019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37712 </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w:t>
            </w:r>
          </w:p>
        </w:tc>
        <w:tc>
          <w:tcPr>
            <w:tcW w:w="3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批发和零售业</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94824 </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74991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61101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48898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38186 </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w:t>
            </w:r>
          </w:p>
        </w:tc>
        <w:tc>
          <w:tcPr>
            <w:tcW w:w="3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交通运输、仓储和邮政业</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142393 </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114710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90008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61579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37990 </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w:t>
            </w:r>
          </w:p>
        </w:tc>
        <w:tc>
          <w:tcPr>
            <w:tcW w:w="3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住宿和餐饮业</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80847 </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69886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55955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43423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36612 </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w:t>
            </w:r>
          </w:p>
        </w:tc>
        <w:tc>
          <w:tcPr>
            <w:tcW w:w="3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金融业</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286919 </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250475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224323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91298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54170 </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w:t>
            </w:r>
          </w:p>
        </w:tc>
        <w:tc>
          <w:tcPr>
            <w:tcW w:w="3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房地产业</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173029 </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96045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66038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59623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50266 </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9</w:t>
            </w:r>
          </w:p>
        </w:tc>
        <w:tc>
          <w:tcPr>
            <w:tcW w:w="3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租赁和商务服务业</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91498 </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77755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64599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53441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46303 </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10</w:t>
            </w:r>
          </w:p>
        </w:tc>
        <w:tc>
          <w:tcPr>
            <w:tcW w:w="3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科学研究和技术服务业</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136190 </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128628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98772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71582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49058 </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11</w:t>
            </w:r>
          </w:p>
        </w:tc>
        <w:tc>
          <w:tcPr>
            <w:tcW w:w="3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居民服务、修理和其他服务业</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83440 </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61749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50842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43845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39451 </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12</w:t>
            </w:r>
          </w:p>
        </w:tc>
        <w:tc>
          <w:tcPr>
            <w:tcW w:w="3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教育</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92442 </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90713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68000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55200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40523 </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13</w:t>
            </w:r>
          </w:p>
        </w:tc>
        <w:tc>
          <w:tcPr>
            <w:tcW w:w="3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文化、体育和娱乐业</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95924 </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88128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61262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49594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37210 </w:t>
            </w:r>
          </w:p>
        </w:tc>
      </w:tr>
    </w:tbl>
    <w:p>
      <w:pPr>
        <w:widowControl w:val="0"/>
        <w:numPr>
          <w:ilvl w:val="0"/>
          <w:numId w:val="8"/>
        </w:numPr>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162" w:name="_Toc16722"/>
      <w:bookmarkStart w:id="163" w:name="_Toc17462"/>
      <w:bookmarkStart w:id="164" w:name="_Toc13256_WPSOffice_Level3"/>
      <w:bookmarkStart w:id="165" w:name="_Toc31330"/>
      <w:bookmarkStart w:id="166" w:name="_Toc21176"/>
      <w:bookmarkStart w:id="167" w:name="_Toc28121"/>
      <w:r>
        <w:rPr>
          <w:rFonts w:hint="eastAsia" w:asciiTheme="minorEastAsia" w:hAnsiTheme="minorEastAsia" w:eastAsiaTheme="minorEastAsia" w:cstheme="minorEastAsia"/>
          <w:b/>
          <w:bCs/>
          <w:kern w:val="0"/>
          <w:sz w:val="24"/>
          <w:szCs w:val="32"/>
          <w:lang w:val="en-US" w:eastAsia="zh-CN" w:bidi="ar-SA"/>
        </w:rPr>
        <w:t>分登记注册类型的行业门类人均人工成本水平</w:t>
      </w:r>
      <w:bookmarkEnd w:id="162"/>
      <w:bookmarkEnd w:id="163"/>
      <w:bookmarkEnd w:id="164"/>
      <w:bookmarkEnd w:id="165"/>
      <w:bookmarkEnd w:id="166"/>
      <w:bookmarkEnd w:id="167"/>
    </w:p>
    <w:tbl>
      <w:tblPr>
        <w:tblStyle w:val="12"/>
        <w:tblW w:w="9385" w:type="dxa"/>
        <w:tblInd w:w="0" w:type="dxa"/>
        <w:shd w:val="clear" w:color="auto" w:fill="auto"/>
        <w:tblLayout w:type="fixed"/>
        <w:tblCellMar>
          <w:top w:w="0" w:type="dxa"/>
          <w:left w:w="0" w:type="dxa"/>
          <w:bottom w:w="0" w:type="dxa"/>
          <w:right w:w="0" w:type="dxa"/>
        </w:tblCellMar>
      </w:tblPr>
      <w:tblGrid>
        <w:gridCol w:w="627"/>
        <w:gridCol w:w="817"/>
        <w:gridCol w:w="3129"/>
        <w:gridCol w:w="983"/>
        <w:gridCol w:w="958"/>
        <w:gridCol w:w="957"/>
        <w:gridCol w:w="957"/>
        <w:gridCol w:w="957"/>
      </w:tblGrid>
      <w:tr>
        <w:tblPrEx>
          <w:shd w:val="clear" w:color="auto" w:fill="auto"/>
          <w:tblLayout w:type="fixed"/>
          <w:tblCellMar>
            <w:top w:w="0" w:type="dxa"/>
            <w:left w:w="0" w:type="dxa"/>
            <w:bottom w:w="0" w:type="dxa"/>
            <w:right w:w="0" w:type="dxa"/>
          </w:tblCellMar>
        </w:tblPrEx>
        <w:trPr>
          <w:trHeight w:val="272" w:hRule="atLeast"/>
          <w:tblHeader/>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行业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门类</w:t>
            </w:r>
          </w:p>
        </w:tc>
        <w:tc>
          <w:tcPr>
            <w:tcW w:w="3129" w:type="dxa"/>
            <w:vMerge w:val="restart"/>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登记注册类型</w:t>
            </w:r>
          </w:p>
        </w:tc>
        <w:tc>
          <w:tcPr>
            <w:tcW w:w="4812" w:type="dxa"/>
            <w:gridSpan w:val="5"/>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人均人工成本（元/年）</w:t>
            </w:r>
          </w:p>
        </w:tc>
      </w:tr>
      <w:tr>
        <w:tblPrEx>
          <w:shd w:val="clear" w:color="auto" w:fill="auto"/>
          <w:tblLayout w:type="fixed"/>
          <w:tblCellMar>
            <w:top w:w="0" w:type="dxa"/>
            <w:left w:w="0" w:type="dxa"/>
            <w:bottom w:w="0" w:type="dxa"/>
            <w:right w:w="0" w:type="dxa"/>
          </w:tblCellMar>
        </w:tblPrEx>
        <w:trPr>
          <w:trHeight w:val="272" w:hRule="atLeast"/>
          <w:tblHeader/>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jc w:val="left"/>
              <w:rPr>
                <w:rFonts w:hint="eastAsia" w:asciiTheme="minorEastAsia" w:hAnsiTheme="minorEastAsia" w:eastAsiaTheme="minorEastAsia" w:cstheme="minorEastAsia"/>
                <w:b/>
                <w:i w:val="0"/>
                <w:color w:val="FFFFFF"/>
                <w:sz w:val="22"/>
                <w:szCs w:val="22"/>
                <w:u w:val="none"/>
              </w:rPr>
            </w:pPr>
          </w:p>
        </w:tc>
        <w:tc>
          <w:tcPr>
            <w:tcW w:w="3129" w:type="dxa"/>
            <w:vMerge w:val="continue"/>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90分位</w:t>
            </w:r>
          </w:p>
        </w:tc>
        <w:tc>
          <w:tcPr>
            <w:tcW w:w="958"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75分位</w:t>
            </w:r>
          </w:p>
        </w:tc>
        <w:tc>
          <w:tcPr>
            <w:tcW w:w="957"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50分位</w:t>
            </w:r>
          </w:p>
        </w:tc>
        <w:tc>
          <w:tcPr>
            <w:tcW w:w="957"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25分位</w:t>
            </w:r>
          </w:p>
        </w:tc>
        <w:tc>
          <w:tcPr>
            <w:tcW w:w="957"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10分位</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w:t>
            </w:r>
          </w:p>
        </w:tc>
        <w:tc>
          <w:tcPr>
            <w:tcW w:w="394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全行业</w:t>
            </w:r>
          </w:p>
        </w:tc>
        <w:tc>
          <w:tcPr>
            <w:tcW w:w="983"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112905 </w:t>
            </w:r>
          </w:p>
        </w:tc>
        <w:tc>
          <w:tcPr>
            <w:tcW w:w="958"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84012 </w:t>
            </w:r>
          </w:p>
        </w:tc>
        <w:tc>
          <w:tcPr>
            <w:tcW w:w="95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63714 </w:t>
            </w:r>
          </w:p>
        </w:tc>
        <w:tc>
          <w:tcPr>
            <w:tcW w:w="95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50851 </w:t>
            </w:r>
          </w:p>
        </w:tc>
        <w:tc>
          <w:tcPr>
            <w:tcW w:w="95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41675 </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109521 </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82128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62189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50519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40402 </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港、澳、台商投资企业</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96045 </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80534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65870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53125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46333 </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外商投资企业</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138136 </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104692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81928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59345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50018 </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w:t>
            </w:r>
          </w:p>
        </w:tc>
        <w:tc>
          <w:tcPr>
            <w:tcW w:w="3946"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制造业</w:t>
            </w:r>
          </w:p>
        </w:tc>
        <w:tc>
          <w:tcPr>
            <w:tcW w:w="98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102652 </w:t>
            </w:r>
          </w:p>
        </w:tc>
        <w:tc>
          <w:tcPr>
            <w:tcW w:w="95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83958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62739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51036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42597 </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98604 </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80273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61014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50614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41716 </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港、澳、台商投资企业</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94327 </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80024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63245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52116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45082 </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外商投资企业</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153818 </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115538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88223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67702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44076 </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9</w:t>
            </w:r>
          </w:p>
        </w:tc>
        <w:tc>
          <w:tcPr>
            <w:tcW w:w="3946"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建筑业</w:t>
            </w:r>
          </w:p>
        </w:tc>
        <w:tc>
          <w:tcPr>
            <w:tcW w:w="98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121019 </w:t>
            </w:r>
          </w:p>
        </w:tc>
        <w:tc>
          <w:tcPr>
            <w:tcW w:w="95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70444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54372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52019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37712 </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103412 </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72357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57882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52620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36655 </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11</w:t>
            </w:r>
          </w:p>
        </w:tc>
        <w:tc>
          <w:tcPr>
            <w:tcW w:w="3946"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批发和零售业</w:t>
            </w:r>
          </w:p>
        </w:tc>
        <w:tc>
          <w:tcPr>
            <w:tcW w:w="98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94824 </w:t>
            </w:r>
          </w:p>
        </w:tc>
        <w:tc>
          <w:tcPr>
            <w:tcW w:w="95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74991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61101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48898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38186 </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94265 </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74515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60906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47829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35833 </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13</w:t>
            </w:r>
          </w:p>
        </w:tc>
        <w:tc>
          <w:tcPr>
            <w:tcW w:w="3946"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批发和零售业外商投资企业</w:t>
            </w:r>
          </w:p>
        </w:tc>
        <w:tc>
          <w:tcPr>
            <w:tcW w:w="98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74145 </w:t>
            </w:r>
          </w:p>
        </w:tc>
        <w:tc>
          <w:tcPr>
            <w:tcW w:w="95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68612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56292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48091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44392 </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14</w:t>
            </w:r>
          </w:p>
        </w:tc>
        <w:tc>
          <w:tcPr>
            <w:tcW w:w="3946"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交通运输、仓储和邮政业</w:t>
            </w:r>
          </w:p>
        </w:tc>
        <w:tc>
          <w:tcPr>
            <w:tcW w:w="98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142393 </w:t>
            </w:r>
          </w:p>
        </w:tc>
        <w:tc>
          <w:tcPr>
            <w:tcW w:w="95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114710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90008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61579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37990 </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143686 </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116682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88702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59967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37718 </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16</w:t>
            </w:r>
          </w:p>
        </w:tc>
        <w:tc>
          <w:tcPr>
            <w:tcW w:w="3946"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住宿和餐饮业</w:t>
            </w:r>
          </w:p>
        </w:tc>
        <w:tc>
          <w:tcPr>
            <w:tcW w:w="98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80847 </w:t>
            </w:r>
          </w:p>
        </w:tc>
        <w:tc>
          <w:tcPr>
            <w:tcW w:w="95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69886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55955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43423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36612 </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77421 </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67112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55955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43357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36486 </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18</w:t>
            </w:r>
          </w:p>
        </w:tc>
        <w:tc>
          <w:tcPr>
            <w:tcW w:w="3946"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金融业</w:t>
            </w:r>
          </w:p>
        </w:tc>
        <w:tc>
          <w:tcPr>
            <w:tcW w:w="98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286919 </w:t>
            </w:r>
          </w:p>
        </w:tc>
        <w:tc>
          <w:tcPr>
            <w:tcW w:w="95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250475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224323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91298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54170 </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286919 </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250475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224323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91298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74170 </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20</w:t>
            </w:r>
          </w:p>
        </w:tc>
        <w:tc>
          <w:tcPr>
            <w:tcW w:w="3946"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房地产业</w:t>
            </w:r>
          </w:p>
        </w:tc>
        <w:tc>
          <w:tcPr>
            <w:tcW w:w="98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173029 </w:t>
            </w:r>
          </w:p>
        </w:tc>
        <w:tc>
          <w:tcPr>
            <w:tcW w:w="95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96045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66038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59623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50266 </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136998 </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79182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66011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59623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45293 </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22</w:t>
            </w:r>
          </w:p>
        </w:tc>
        <w:tc>
          <w:tcPr>
            <w:tcW w:w="3946"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租赁和商务服务业</w:t>
            </w:r>
          </w:p>
        </w:tc>
        <w:tc>
          <w:tcPr>
            <w:tcW w:w="98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91498 </w:t>
            </w:r>
          </w:p>
        </w:tc>
        <w:tc>
          <w:tcPr>
            <w:tcW w:w="95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77755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64599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53441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46303 </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91498 </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77755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64599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53441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51303 </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24</w:t>
            </w:r>
          </w:p>
        </w:tc>
        <w:tc>
          <w:tcPr>
            <w:tcW w:w="3946"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科学研究和技术服务业</w:t>
            </w:r>
          </w:p>
        </w:tc>
        <w:tc>
          <w:tcPr>
            <w:tcW w:w="98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136190 </w:t>
            </w:r>
          </w:p>
        </w:tc>
        <w:tc>
          <w:tcPr>
            <w:tcW w:w="95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128628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98772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71582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49058 </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25</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136190 </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128628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98772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71582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56058 </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26</w:t>
            </w:r>
          </w:p>
        </w:tc>
        <w:tc>
          <w:tcPr>
            <w:tcW w:w="3946"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居民服务、修理和其他服务业</w:t>
            </w:r>
          </w:p>
        </w:tc>
        <w:tc>
          <w:tcPr>
            <w:tcW w:w="98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83440 </w:t>
            </w:r>
          </w:p>
        </w:tc>
        <w:tc>
          <w:tcPr>
            <w:tcW w:w="95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61749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50842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43845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39451 </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27</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83440 </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61749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50842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43845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39451 </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28</w:t>
            </w:r>
          </w:p>
        </w:tc>
        <w:tc>
          <w:tcPr>
            <w:tcW w:w="3946"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教育</w:t>
            </w:r>
          </w:p>
        </w:tc>
        <w:tc>
          <w:tcPr>
            <w:tcW w:w="98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92442 </w:t>
            </w:r>
          </w:p>
        </w:tc>
        <w:tc>
          <w:tcPr>
            <w:tcW w:w="95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90713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68000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55200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40523 </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29</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92442 </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90713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68000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55200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40523 </w:t>
            </w:r>
          </w:p>
        </w:tc>
      </w:tr>
      <w:tr>
        <w:tblPrEx>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30</w:t>
            </w:r>
          </w:p>
        </w:tc>
        <w:tc>
          <w:tcPr>
            <w:tcW w:w="3946"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文化、体育和娱乐业</w:t>
            </w:r>
          </w:p>
        </w:tc>
        <w:tc>
          <w:tcPr>
            <w:tcW w:w="98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95924 </w:t>
            </w:r>
          </w:p>
        </w:tc>
        <w:tc>
          <w:tcPr>
            <w:tcW w:w="95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88128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61262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49594 </w:t>
            </w:r>
          </w:p>
        </w:tc>
        <w:tc>
          <w:tcPr>
            <w:tcW w:w="95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37210 </w:t>
            </w:r>
          </w:p>
        </w:tc>
      </w:tr>
      <w:tr>
        <w:tblPrEx>
          <w:shd w:val="clear" w:color="auto" w:fill="auto"/>
          <w:tblLayout w:type="fixed"/>
          <w:tblCellMar>
            <w:top w:w="0" w:type="dxa"/>
            <w:left w:w="0" w:type="dxa"/>
            <w:bottom w:w="0" w:type="dxa"/>
            <w:right w:w="0" w:type="dxa"/>
          </w:tblCellMar>
        </w:tblPrEx>
        <w:trPr>
          <w:trHeight w:val="270"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31</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96233 </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94376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53143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48410 </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34970 </w:t>
            </w:r>
          </w:p>
        </w:tc>
      </w:tr>
    </w:tbl>
    <w:p>
      <w:pPr>
        <w:widowControl w:val="0"/>
        <w:numPr>
          <w:ilvl w:val="0"/>
          <w:numId w:val="8"/>
        </w:numPr>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168" w:name="_Toc15066_WPSOffice_Level3"/>
      <w:bookmarkStart w:id="169" w:name="_Toc25300"/>
      <w:bookmarkStart w:id="170" w:name="_Toc2018"/>
      <w:bookmarkStart w:id="171" w:name="_Toc932"/>
      <w:bookmarkStart w:id="172" w:name="_Toc9115"/>
      <w:bookmarkStart w:id="173" w:name="_Toc12817"/>
      <w:r>
        <w:rPr>
          <w:rFonts w:hint="eastAsia" w:asciiTheme="minorEastAsia" w:hAnsiTheme="minorEastAsia" w:eastAsiaTheme="minorEastAsia" w:cstheme="minorEastAsia"/>
          <w:b/>
          <w:bCs/>
          <w:kern w:val="0"/>
          <w:sz w:val="24"/>
          <w:szCs w:val="32"/>
          <w:lang w:val="en-US" w:eastAsia="zh-CN" w:bidi="ar-SA"/>
        </w:rPr>
        <w:t>分企业规模的行业门类人均人工成本水平</w:t>
      </w:r>
      <w:bookmarkEnd w:id="168"/>
      <w:bookmarkEnd w:id="169"/>
      <w:bookmarkEnd w:id="170"/>
      <w:bookmarkEnd w:id="171"/>
      <w:bookmarkEnd w:id="172"/>
      <w:bookmarkEnd w:id="173"/>
    </w:p>
    <w:tbl>
      <w:tblPr>
        <w:tblStyle w:val="12"/>
        <w:tblW w:w="9385" w:type="dxa"/>
        <w:tblInd w:w="0" w:type="dxa"/>
        <w:shd w:val="clear" w:color="auto" w:fill="auto"/>
        <w:tblLayout w:type="fixed"/>
        <w:tblCellMar>
          <w:top w:w="0" w:type="dxa"/>
          <w:left w:w="0" w:type="dxa"/>
          <w:bottom w:w="0" w:type="dxa"/>
          <w:right w:w="0" w:type="dxa"/>
        </w:tblCellMar>
      </w:tblPr>
      <w:tblGrid>
        <w:gridCol w:w="611"/>
        <w:gridCol w:w="833"/>
        <w:gridCol w:w="3143"/>
        <w:gridCol w:w="959"/>
        <w:gridCol w:w="959"/>
        <w:gridCol w:w="959"/>
        <w:gridCol w:w="959"/>
        <w:gridCol w:w="962"/>
      </w:tblGrid>
      <w:tr>
        <w:tblPrEx>
          <w:shd w:val="clear" w:color="auto" w:fill="auto"/>
          <w:tblLayout w:type="fixed"/>
          <w:tblCellMar>
            <w:top w:w="0" w:type="dxa"/>
            <w:left w:w="0" w:type="dxa"/>
            <w:bottom w:w="0" w:type="dxa"/>
            <w:right w:w="0" w:type="dxa"/>
          </w:tblCellMar>
        </w:tblPrEx>
        <w:trPr>
          <w:trHeight w:val="272" w:hRule="atLeast"/>
          <w:tblHeader/>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833" w:type="dxa"/>
            <w:vMerge w:val="restart"/>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行业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门类</w:t>
            </w:r>
          </w:p>
        </w:tc>
        <w:tc>
          <w:tcPr>
            <w:tcW w:w="3143" w:type="dxa"/>
            <w:vMerge w:val="restart"/>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企业规模</w:t>
            </w:r>
          </w:p>
        </w:tc>
        <w:tc>
          <w:tcPr>
            <w:tcW w:w="4798" w:type="dxa"/>
            <w:gridSpan w:val="5"/>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人均人工成本（元/年）</w:t>
            </w:r>
          </w:p>
        </w:tc>
      </w:tr>
      <w:tr>
        <w:tblPrEx>
          <w:shd w:val="clear" w:color="auto" w:fill="auto"/>
          <w:tblLayout w:type="fixed"/>
          <w:tblCellMar>
            <w:top w:w="0" w:type="dxa"/>
            <w:left w:w="0" w:type="dxa"/>
            <w:bottom w:w="0" w:type="dxa"/>
            <w:right w:w="0" w:type="dxa"/>
          </w:tblCellMar>
        </w:tblPrEx>
        <w:trPr>
          <w:trHeight w:val="272" w:hRule="atLeast"/>
          <w:tblHeader/>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3143" w:type="dxa"/>
            <w:vMerge w:val="continue"/>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90分位</w:t>
            </w:r>
          </w:p>
        </w:tc>
        <w:tc>
          <w:tcPr>
            <w:tcW w:w="959"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75分位</w:t>
            </w:r>
          </w:p>
        </w:tc>
        <w:tc>
          <w:tcPr>
            <w:tcW w:w="959"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50分位</w:t>
            </w:r>
          </w:p>
        </w:tc>
        <w:tc>
          <w:tcPr>
            <w:tcW w:w="959"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25分位</w:t>
            </w:r>
          </w:p>
        </w:tc>
        <w:tc>
          <w:tcPr>
            <w:tcW w:w="962"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10分位</w:t>
            </w:r>
          </w:p>
        </w:tc>
      </w:tr>
      <w:tr>
        <w:tblPrEx>
          <w:shd w:val="clear" w:color="auto" w:fill="auto"/>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w:t>
            </w:r>
          </w:p>
        </w:tc>
        <w:tc>
          <w:tcPr>
            <w:tcW w:w="3976"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全行业</w:t>
            </w:r>
          </w:p>
        </w:tc>
        <w:tc>
          <w:tcPr>
            <w:tcW w:w="959"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112905 </w:t>
            </w:r>
          </w:p>
        </w:tc>
        <w:tc>
          <w:tcPr>
            <w:tcW w:w="959"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84012 </w:t>
            </w:r>
          </w:p>
        </w:tc>
        <w:tc>
          <w:tcPr>
            <w:tcW w:w="959"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63714 </w:t>
            </w:r>
          </w:p>
        </w:tc>
        <w:tc>
          <w:tcPr>
            <w:tcW w:w="959"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50851 </w:t>
            </w:r>
          </w:p>
        </w:tc>
        <w:tc>
          <w:tcPr>
            <w:tcW w:w="962"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41675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139586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108156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80803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65042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51241 </w:t>
            </w:r>
          </w:p>
        </w:tc>
      </w:tr>
      <w:tr>
        <w:tblPrEx>
          <w:shd w:val="clear" w:color="auto" w:fill="auto"/>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116038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86086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69459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53722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43077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102469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77606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60004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49668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41155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109062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86753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56400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44964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37327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w:t>
            </w:r>
          </w:p>
        </w:tc>
        <w:tc>
          <w:tcPr>
            <w:tcW w:w="3976"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制造业</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102652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83958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62739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51036 </w:t>
            </w:r>
          </w:p>
        </w:tc>
        <w:tc>
          <w:tcPr>
            <w:tcW w:w="9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42597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128255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97248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82346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69895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49818 </w:t>
            </w:r>
          </w:p>
        </w:tc>
      </w:tr>
      <w:tr>
        <w:tblPrEx>
          <w:shd w:val="clear" w:color="auto" w:fill="auto"/>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111226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87801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70216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57339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44268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98370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77232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59244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50058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42472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97507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64418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53563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43875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39000 </w:t>
            </w:r>
          </w:p>
        </w:tc>
      </w:tr>
      <w:tr>
        <w:tblPrEx>
          <w:shd w:val="clear" w:color="auto" w:fill="auto"/>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11</w:t>
            </w:r>
          </w:p>
        </w:tc>
        <w:tc>
          <w:tcPr>
            <w:tcW w:w="3976"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建筑业</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121019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70444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54372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52019 </w:t>
            </w:r>
          </w:p>
        </w:tc>
        <w:tc>
          <w:tcPr>
            <w:tcW w:w="9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37712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93210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62408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53055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43884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33524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13</w:t>
            </w:r>
          </w:p>
        </w:tc>
        <w:tc>
          <w:tcPr>
            <w:tcW w:w="3976"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批发和零售业</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94824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74991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61101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48898 </w:t>
            </w:r>
          </w:p>
        </w:tc>
        <w:tc>
          <w:tcPr>
            <w:tcW w:w="9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38186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123312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82247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74724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51183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46300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108174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77086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63743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53631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41948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84057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68193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60879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44672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34690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88612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64141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53548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50727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44520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18</w:t>
            </w:r>
          </w:p>
        </w:tc>
        <w:tc>
          <w:tcPr>
            <w:tcW w:w="3976"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交通运输、仓储和邮政业</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142393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114710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90008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61579 </w:t>
            </w:r>
          </w:p>
        </w:tc>
        <w:tc>
          <w:tcPr>
            <w:tcW w:w="9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37990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120943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108792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101069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79220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57038 </w:t>
            </w:r>
          </w:p>
        </w:tc>
      </w:tr>
      <w:tr>
        <w:tblPrEx>
          <w:shd w:val="clear" w:color="auto" w:fill="auto"/>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159510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118293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88702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66417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45585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21</w:t>
            </w:r>
          </w:p>
        </w:tc>
        <w:tc>
          <w:tcPr>
            <w:tcW w:w="3976"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住宿和餐饮业</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80847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69886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55955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43423 </w:t>
            </w:r>
          </w:p>
        </w:tc>
        <w:tc>
          <w:tcPr>
            <w:tcW w:w="9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36612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87217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79073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67112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55358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44697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75772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63282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49797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39636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36002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73394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59413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51608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45059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41392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25</w:t>
            </w:r>
          </w:p>
        </w:tc>
        <w:tc>
          <w:tcPr>
            <w:tcW w:w="3976"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金融业</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286919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250475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224323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91298 </w:t>
            </w:r>
          </w:p>
        </w:tc>
        <w:tc>
          <w:tcPr>
            <w:tcW w:w="9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54170 </w:t>
            </w:r>
          </w:p>
        </w:tc>
      </w:tr>
      <w:tr>
        <w:tblPrEx>
          <w:shd w:val="clear" w:color="auto" w:fill="auto"/>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290837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242500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201835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76558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69409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27</w:t>
            </w:r>
          </w:p>
        </w:tc>
        <w:tc>
          <w:tcPr>
            <w:tcW w:w="3976"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房地产业</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173029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96045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66038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59623 </w:t>
            </w:r>
          </w:p>
        </w:tc>
        <w:tc>
          <w:tcPr>
            <w:tcW w:w="9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50266 </w:t>
            </w:r>
          </w:p>
        </w:tc>
      </w:tr>
      <w:tr>
        <w:tblPrEx>
          <w:shd w:val="clear" w:color="auto" w:fill="auto"/>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28</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90004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79182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66038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63903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56107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29</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79214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67508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64551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57499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50867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30</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136998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106493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94246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57296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37580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31</w:t>
            </w:r>
          </w:p>
        </w:tc>
        <w:tc>
          <w:tcPr>
            <w:tcW w:w="3976"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租赁和商务服务业</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91498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77755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64599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53441 </w:t>
            </w:r>
          </w:p>
        </w:tc>
        <w:tc>
          <w:tcPr>
            <w:tcW w:w="9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46303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32</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78968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64461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53649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50434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45976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33</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87917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78856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64850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55600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52232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34</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94304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77387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59085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56360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41934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35</w:t>
            </w:r>
          </w:p>
        </w:tc>
        <w:tc>
          <w:tcPr>
            <w:tcW w:w="3976"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科学研究和技术服务业</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136190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128628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98772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71582 </w:t>
            </w:r>
          </w:p>
        </w:tc>
        <w:tc>
          <w:tcPr>
            <w:tcW w:w="9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49058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36</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125986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111622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85921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74494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67505 </w:t>
            </w:r>
          </w:p>
        </w:tc>
      </w:tr>
      <w:tr>
        <w:tblPrEx>
          <w:shd w:val="clear" w:color="auto" w:fill="auto"/>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37</w:t>
            </w:r>
          </w:p>
        </w:tc>
        <w:tc>
          <w:tcPr>
            <w:tcW w:w="3976"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居民服务、修理和其他服务业</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83440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61749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50842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43845 </w:t>
            </w:r>
          </w:p>
        </w:tc>
        <w:tc>
          <w:tcPr>
            <w:tcW w:w="9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39451 </w:t>
            </w:r>
          </w:p>
        </w:tc>
      </w:tr>
      <w:tr>
        <w:tblPrEx>
          <w:shd w:val="clear" w:color="auto" w:fill="auto"/>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38</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75076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61749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56335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43845 </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39960 </w:t>
            </w:r>
          </w:p>
        </w:tc>
      </w:tr>
      <w:tr>
        <w:tblPrEx>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39</w:t>
            </w:r>
          </w:p>
        </w:tc>
        <w:tc>
          <w:tcPr>
            <w:tcW w:w="3976"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教育</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92442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90713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68000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55200 </w:t>
            </w:r>
          </w:p>
        </w:tc>
        <w:tc>
          <w:tcPr>
            <w:tcW w:w="9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40523 </w:t>
            </w:r>
          </w:p>
        </w:tc>
      </w:tr>
      <w:tr>
        <w:tblPrEx>
          <w:shd w:val="clear" w:color="auto" w:fill="auto"/>
          <w:tblLayout w:type="fixed"/>
          <w:tblCellMar>
            <w:top w:w="0" w:type="dxa"/>
            <w:left w:w="0" w:type="dxa"/>
            <w:bottom w:w="0" w:type="dxa"/>
            <w:right w:w="0" w:type="dxa"/>
          </w:tblCellMar>
        </w:tblPrEx>
        <w:trPr>
          <w:trHeight w:val="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40</w:t>
            </w:r>
          </w:p>
        </w:tc>
        <w:tc>
          <w:tcPr>
            <w:tcW w:w="3976"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文化、体育和娱乐业</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95924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88128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61262 </w:t>
            </w:r>
          </w:p>
        </w:tc>
        <w:tc>
          <w:tcPr>
            <w:tcW w:w="95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49594 </w:t>
            </w:r>
          </w:p>
        </w:tc>
        <w:tc>
          <w:tcPr>
            <w:tcW w:w="96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37210 </w:t>
            </w:r>
          </w:p>
        </w:tc>
      </w:tr>
    </w:tbl>
    <w:p>
      <w:pPr>
        <w:widowControl w:val="0"/>
        <w:numPr>
          <w:ilvl w:val="0"/>
          <w:numId w:val="8"/>
        </w:numPr>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174" w:name="_Toc27729"/>
      <w:bookmarkStart w:id="175" w:name="_Toc11861"/>
      <w:bookmarkStart w:id="176" w:name="_Toc12877"/>
      <w:bookmarkStart w:id="177" w:name="_Toc516"/>
      <w:bookmarkStart w:id="178" w:name="_Toc5813_WPSOffice_Level3"/>
      <w:bookmarkStart w:id="179" w:name="_Toc9851"/>
      <w:r>
        <w:rPr>
          <w:rFonts w:hint="eastAsia" w:asciiTheme="minorEastAsia" w:hAnsiTheme="minorEastAsia" w:eastAsiaTheme="minorEastAsia" w:cstheme="minorEastAsia"/>
          <w:b/>
          <w:bCs/>
          <w:kern w:val="0"/>
          <w:sz w:val="24"/>
          <w:szCs w:val="32"/>
          <w:lang w:val="en-US" w:eastAsia="zh-CN" w:bidi="ar-SA"/>
        </w:rPr>
        <w:t>制造业人均人工成本水平</w:t>
      </w:r>
      <w:bookmarkEnd w:id="174"/>
      <w:bookmarkEnd w:id="175"/>
      <w:bookmarkEnd w:id="176"/>
      <w:bookmarkEnd w:id="177"/>
      <w:bookmarkEnd w:id="178"/>
      <w:bookmarkEnd w:id="179"/>
    </w:p>
    <w:p>
      <w:pPr>
        <w:numPr>
          <w:ilvl w:val="0"/>
          <w:numId w:val="9"/>
        </w:numPr>
        <w:spacing w:line="360" w:lineRule="auto"/>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分登记注册类型的制造业人均人工成本水平</w:t>
      </w:r>
    </w:p>
    <w:tbl>
      <w:tblPr>
        <w:tblStyle w:val="12"/>
        <w:tblW w:w="9385" w:type="dxa"/>
        <w:tblInd w:w="0" w:type="dxa"/>
        <w:shd w:val="clear" w:color="auto" w:fill="auto"/>
        <w:tblLayout w:type="fixed"/>
        <w:tblCellMar>
          <w:top w:w="0" w:type="dxa"/>
          <w:left w:w="0" w:type="dxa"/>
          <w:bottom w:w="0" w:type="dxa"/>
          <w:right w:w="0" w:type="dxa"/>
        </w:tblCellMar>
      </w:tblPr>
      <w:tblGrid>
        <w:gridCol w:w="577"/>
        <w:gridCol w:w="883"/>
        <w:gridCol w:w="3330"/>
        <w:gridCol w:w="1046"/>
        <w:gridCol w:w="888"/>
        <w:gridCol w:w="888"/>
        <w:gridCol w:w="888"/>
        <w:gridCol w:w="885"/>
      </w:tblGrid>
      <w:tr>
        <w:tblPrEx>
          <w:tblLayout w:type="fixed"/>
          <w:tblCellMar>
            <w:top w:w="0" w:type="dxa"/>
            <w:left w:w="0" w:type="dxa"/>
            <w:bottom w:w="0" w:type="dxa"/>
            <w:right w:w="0" w:type="dxa"/>
          </w:tblCellMar>
        </w:tblPrEx>
        <w:trPr>
          <w:trHeight w:val="272" w:hRule="atLeast"/>
          <w:tblHeader/>
        </w:trPr>
        <w:tc>
          <w:tcPr>
            <w:tcW w:w="577" w:type="dxa"/>
            <w:vMerge w:val="restart"/>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行业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门类</w:t>
            </w:r>
          </w:p>
        </w:tc>
        <w:tc>
          <w:tcPr>
            <w:tcW w:w="3330" w:type="dxa"/>
            <w:vMerge w:val="restart"/>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登记注册类型</w:t>
            </w:r>
          </w:p>
        </w:tc>
        <w:tc>
          <w:tcPr>
            <w:tcW w:w="4595" w:type="dxa"/>
            <w:gridSpan w:val="5"/>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人均人工成本（元/年）</w:t>
            </w:r>
          </w:p>
        </w:tc>
      </w:tr>
      <w:tr>
        <w:tblPrEx>
          <w:tblLayout w:type="fixed"/>
          <w:tblCellMar>
            <w:top w:w="0" w:type="dxa"/>
            <w:left w:w="0" w:type="dxa"/>
            <w:bottom w:w="0" w:type="dxa"/>
            <w:right w:w="0" w:type="dxa"/>
          </w:tblCellMar>
        </w:tblPrEx>
        <w:trPr>
          <w:trHeight w:val="272" w:hRule="atLeast"/>
          <w:tblHeader/>
        </w:trPr>
        <w:tc>
          <w:tcPr>
            <w:tcW w:w="577" w:type="dxa"/>
            <w:vMerge w:val="continue"/>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90分位</w:t>
            </w:r>
          </w:p>
        </w:tc>
        <w:tc>
          <w:tcPr>
            <w:tcW w:w="888"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75分位</w:t>
            </w:r>
          </w:p>
        </w:tc>
        <w:tc>
          <w:tcPr>
            <w:tcW w:w="888"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50分位</w:t>
            </w:r>
          </w:p>
        </w:tc>
        <w:tc>
          <w:tcPr>
            <w:tcW w:w="888"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25分位</w:t>
            </w:r>
          </w:p>
        </w:tc>
        <w:tc>
          <w:tcPr>
            <w:tcW w:w="885"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10分位</w:t>
            </w:r>
          </w:p>
        </w:tc>
      </w:tr>
      <w:tr>
        <w:tblPrEx>
          <w:shd w:val="clear" w:color="auto" w:fill="auto"/>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w:t>
            </w:r>
          </w:p>
        </w:tc>
        <w:tc>
          <w:tcPr>
            <w:tcW w:w="421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农副食品加工业</w:t>
            </w:r>
          </w:p>
        </w:tc>
        <w:tc>
          <w:tcPr>
            <w:tcW w:w="1046" w:type="dxa"/>
            <w:tcBorders>
              <w:top w:val="single" w:color="000000" w:sz="4" w:space="0"/>
              <w:left w:val="nil"/>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79410</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71948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57860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54500 </w:t>
            </w:r>
          </w:p>
        </w:tc>
        <w:tc>
          <w:tcPr>
            <w:tcW w:w="88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53780 </w:t>
            </w:r>
          </w:p>
        </w:tc>
      </w:tr>
      <w:tr>
        <w:tblPrEx>
          <w:shd w:val="clear" w:color="auto" w:fill="auto"/>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79411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71948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57860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54500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53780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w:t>
            </w:r>
          </w:p>
        </w:tc>
        <w:tc>
          <w:tcPr>
            <w:tcW w:w="421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食品制造业</w:t>
            </w:r>
          </w:p>
        </w:tc>
        <w:tc>
          <w:tcPr>
            <w:tcW w:w="104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135790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99453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82357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62845 </w:t>
            </w:r>
          </w:p>
        </w:tc>
        <w:tc>
          <w:tcPr>
            <w:tcW w:w="88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52614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153863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102144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84844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73121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55875 </w:t>
            </w:r>
          </w:p>
        </w:tc>
      </w:tr>
      <w:tr>
        <w:tblPrEx>
          <w:shd w:val="clear" w:color="auto" w:fill="auto"/>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w:t>
            </w:r>
          </w:p>
        </w:tc>
        <w:tc>
          <w:tcPr>
            <w:tcW w:w="421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酒、饮料和精制茶制造业</w:t>
            </w:r>
          </w:p>
        </w:tc>
        <w:tc>
          <w:tcPr>
            <w:tcW w:w="104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113274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101418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68789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62342 </w:t>
            </w:r>
          </w:p>
        </w:tc>
        <w:tc>
          <w:tcPr>
            <w:tcW w:w="88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60807 </w:t>
            </w:r>
          </w:p>
        </w:tc>
      </w:tr>
      <w:tr>
        <w:tblPrEx>
          <w:shd w:val="clear" w:color="auto" w:fill="auto"/>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w:t>
            </w:r>
          </w:p>
        </w:tc>
        <w:tc>
          <w:tcPr>
            <w:tcW w:w="421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纺织业</w:t>
            </w:r>
          </w:p>
        </w:tc>
        <w:tc>
          <w:tcPr>
            <w:tcW w:w="104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89257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75526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56083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49400 </w:t>
            </w:r>
          </w:p>
        </w:tc>
        <w:tc>
          <w:tcPr>
            <w:tcW w:w="88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42217 </w:t>
            </w:r>
          </w:p>
        </w:tc>
      </w:tr>
      <w:tr>
        <w:tblPrEx>
          <w:shd w:val="clear" w:color="auto" w:fill="auto"/>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89071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68689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52912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47104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37874 </w:t>
            </w:r>
          </w:p>
        </w:tc>
      </w:tr>
      <w:tr>
        <w:tblPrEx>
          <w:shd w:val="clear" w:color="auto" w:fill="auto"/>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106775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81284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61115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60471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56937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9</w:t>
            </w:r>
          </w:p>
        </w:tc>
        <w:tc>
          <w:tcPr>
            <w:tcW w:w="421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纺织服装、服饰业</w:t>
            </w:r>
          </w:p>
        </w:tc>
        <w:tc>
          <w:tcPr>
            <w:tcW w:w="104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70429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66310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56760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47026 </w:t>
            </w:r>
          </w:p>
        </w:tc>
        <w:tc>
          <w:tcPr>
            <w:tcW w:w="88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41923 </w:t>
            </w:r>
          </w:p>
        </w:tc>
      </w:tr>
      <w:tr>
        <w:tblPrEx>
          <w:shd w:val="clear" w:color="auto" w:fill="auto"/>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70228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61699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51402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44636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39919 </w:t>
            </w:r>
          </w:p>
        </w:tc>
      </w:tr>
      <w:tr>
        <w:tblPrEx>
          <w:shd w:val="clear" w:color="auto" w:fill="auto"/>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69586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66310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63234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59707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55588 </w:t>
            </w:r>
          </w:p>
        </w:tc>
      </w:tr>
      <w:tr>
        <w:tblPrEx>
          <w:shd w:val="clear" w:color="auto" w:fill="auto"/>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12</w:t>
            </w:r>
          </w:p>
        </w:tc>
        <w:tc>
          <w:tcPr>
            <w:tcW w:w="421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皮革、毛皮、羽毛及其制品和制鞋业</w:t>
            </w:r>
          </w:p>
        </w:tc>
        <w:tc>
          <w:tcPr>
            <w:tcW w:w="104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59358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57077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51774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46595 </w:t>
            </w:r>
          </w:p>
        </w:tc>
        <w:tc>
          <w:tcPr>
            <w:tcW w:w="88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35454 </w:t>
            </w:r>
          </w:p>
        </w:tc>
      </w:tr>
      <w:tr>
        <w:tblPrEx>
          <w:shd w:val="clear" w:color="auto" w:fill="auto"/>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58213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55819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52349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45888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35591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14</w:t>
            </w:r>
          </w:p>
        </w:tc>
        <w:tc>
          <w:tcPr>
            <w:tcW w:w="421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家具制造业</w:t>
            </w:r>
          </w:p>
        </w:tc>
        <w:tc>
          <w:tcPr>
            <w:tcW w:w="104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94487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75689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53902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42799 </w:t>
            </w:r>
          </w:p>
        </w:tc>
        <w:tc>
          <w:tcPr>
            <w:tcW w:w="88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40473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98746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71326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53902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42799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40263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16</w:t>
            </w:r>
          </w:p>
        </w:tc>
        <w:tc>
          <w:tcPr>
            <w:tcW w:w="421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造纸和纸制品业</w:t>
            </w:r>
          </w:p>
        </w:tc>
        <w:tc>
          <w:tcPr>
            <w:tcW w:w="104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77676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65205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56184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42600 </w:t>
            </w:r>
          </w:p>
        </w:tc>
        <w:tc>
          <w:tcPr>
            <w:tcW w:w="88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41442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79377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65688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53564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42600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41056 </w:t>
            </w:r>
          </w:p>
        </w:tc>
      </w:tr>
      <w:tr>
        <w:tblPrEx>
          <w:shd w:val="clear" w:color="auto" w:fill="auto"/>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18</w:t>
            </w:r>
          </w:p>
        </w:tc>
        <w:tc>
          <w:tcPr>
            <w:tcW w:w="421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印刷和记录媒介复制业</w:t>
            </w:r>
          </w:p>
        </w:tc>
        <w:tc>
          <w:tcPr>
            <w:tcW w:w="104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93211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85553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60542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50176 </w:t>
            </w:r>
          </w:p>
        </w:tc>
        <w:tc>
          <w:tcPr>
            <w:tcW w:w="88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44356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94112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76354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55667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49323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43586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20</w:t>
            </w:r>
          </w:p>
        </w:tc>
        <w:tc>
          <w:tcPr>
            <w:tcW w:w="421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化学原料和化学制品制造业</w:t>
            </w:r>
          </w:p>
        </w:tc>
        <w:tc>
          <w:tcPr>
            <w:tcW w:w="104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127000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115032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69917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60369 </w:t>
            </w:r>
          </w:p>
        </w:tc>
        <w:tc>
          <w:tcPr>
            <w:tcW w:w="88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49242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128808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119889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73213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63503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58311 </w:t>
            </w:r>
          </w:p>
        </w:tc>
      </w:tr>
      <w:tr>
        <w:tblPrEx>
          <w:shd w:val="clear" w:color="auto" w:fill="auto"/>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22</w:t>
            </w:r>
          </w:p>
        </w:tc>
        <w:tc>
          <w:tcPr>
            <w:tcW w:w="421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橡胶和塑料制品业</w:t>
            </w:r>
          </w:p>
        </w:tc>
        <w:tc>
          <w:tcPr>
            <w:tcW w:w="104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99115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81615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60284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54424 </w:t>
            </w:r>
          </w:p>
        </w:tc>
        <w:tc>
          <w:tcPr>
            <w:tcW w:w="88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48660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100785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82000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59068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53164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48522 </w:t>
            </w:r>
          </w:p>
        </w:tc>
      </w:tr>
      <w:tr>
        <w:tblPrEx>
          <w:shd w:val="clear" w:color="auto" w:fill="auto"/>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83383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78539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60430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60137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59601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25</w:t>
            </w:r>
          </w:p>
        </w:tc>
        <w:tc>
          <w:tcPr>
            <w:tcW w:w="421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非金属矿物制品业</w:t>
            </w:r>
          </w:p>
        </w:tc>
        <w:tc>
          <w:tcPr>
            <w:tcW w:w="104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112772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75000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58042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50625 </w:t>
            </w:r>
          </w:p>
        </w:tc>
        <w:tc>
          <w:tcPr>
            <w:tcW w:w="88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39548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100496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72141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57848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50625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38328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27</w:t>
            </w:r>
          </w:p>
        </w:tc>
        <w:tc>
          <w:tcPr>
            <w:tcW w:w="421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黑色金属冶炼和压延加工业</w:t>
            </w:r>
          </w:p>
        </w:tc>
        <w:tc>
          <w:tcPr>
            <w:tcW w:w="104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95232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86777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77982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52328 </w:t>
            </w:r>
          </w:p>
        </w:tc>
        <w:tc>
          <w:tcPr>
            <w:tcW w:w="88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49283 </w:t>
            </w:r>
          </w:p>
        </w:tc>
      </w:tr>
      <w:tr>
        <w:tblPrEx>
          <w:shd w:val="clear" w:color="auto" w:fill="auto"/>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28</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95232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86777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77982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52328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49283 </w:t>
            </w:r>
          </w:p>
        </w:tc>
      </w:tr>
      <w:tr>
        <w:tblPrEx>
          <w:shd w:val="clear" w:color="auto" w:fill="auto"/>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29</w:t>
            </w:r>
          </w:p>
        </w:tc>
        <w:tc>
          <w:tcPr>
            <w:tcW w:w="421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有色金属冶炼和压延加工业</w:t>
            </w:r>
          </w:p>
        </w:tc>
        <w:tc>
          <w:tcPr>
            <w:tcW w:w="104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89604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73459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61706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59122 </w:t>
            </w:r>
          </w:p>
        </w:tc>
        <w:tc>
          <w:tcPr>
            <w:tcW w:w="88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57903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90179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76345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65930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59003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57891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31</w:t>
            </w:r>
          </w:p>
        </w:tc>
        <w:tc>
          <w:tcPr>
            <w:tcW w:w="421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金属制品业</w:t>
            </w:r>
          </w:p>
        </w:tc>
        <w:tc>
          <w:tcPr>
            <w:tcW w:w="104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98159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75997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61694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49979 </w:t>
            </w:r>
          </w:p>
        </w:tc>
        <w:tc>
          <w:tcPr>
            <w:tcW w:w="88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38781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90566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73420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58806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49140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38084 </w:t>
            </w:r>
          </w:p>
        </w:tc>
      </w:tr>
      <w:tr>
        <w:tblPrEx>
          <w:shd w:val="clear" w:color="auto" w:fill="auto"/>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33</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86784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72043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60547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55758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52198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34</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外商投资企业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129796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96997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80309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69835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62011 </w:t>
            </w:r>
          </w:p>
        </w:tc>
      </w:tr>
      <w:tr>
        <w:tblPrEx>
          <w:shd w:val="clear" w:color="auto" w:fill="auto"/>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35</w:t>
            </w:r>
          </w:p>
        </w:tc>
        <w:tc>
          <w:tcPr>
            <w:tcW w:w="421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通用设备制造业</w:t>
            </w:r>
          </w:p>
        </w:tc>
        <w:tc>
          <w:tcPr>
            <w:tcW w:w="104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107710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94155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71440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56267 </w:t>
            </w:r>
          </w:p>
        </w:tc>
        <w:tc>
          <w:tcPr>
            <w:tcW w:w="88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47074 </w:t>
            </w:r>
          </w:p>
        </w:tc>
      </w:tr>
      <w:tr>
        <w:tblPrEx>
          <w:shd w:val="clear" w:color="auto" w:fill="auto"/>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36</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100079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89449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60683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56212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48376 </w:t>
            </w:r>
          </w:p>
        </w:tc>
      </w:tr>
      <w:tr>
        <w:tblPrEx>
          <w:shd w:val="clear" w:color="auto" w:fill="auto"/>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37</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外商投资企业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134605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104221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88223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76585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58899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38</w:t>
            </w:r>
          </w:p>
        </w:tc>
        <w:tc>
          <w:tcPr>
            <w:tcW w:w="421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专用设备制造业</w:t>
            </w:r>
          </w:p>
        </w:tc>
        <w:tc>
          <w:tcPr>
            <w:tcW w:w="104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124600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99722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80592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65373 </w:t>
            </w:r>
          </w:p>
        </w:tc>
        <w:tc>
          <w:tcPr>
            <w:tcW w:w="88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45344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39</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114968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88938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77372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62951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45275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40</w:t>
            </w:r>
          </w:p>
        </w:tc>
        <w:tc>
          <w:tcPr>
            <w:tcW w:w="421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汽车制造业</w:t>
            </w:r>
          </w:p>
        </w:tc>
        <w:tc>
          <w:tcPr>
            <w:tcW w:w="104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144936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99022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90800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84078 </w:t>
            </w:r>
          </w:p>
        </w:tc>
        <w:tc>
          <w:tcPr>
            <w:tcW w:w="88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68626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41</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92622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87791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85417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81660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66022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外商投资企业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175830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158983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123867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100538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85662 </w:t>
            </w:r>
          </w:p>
        </w:tc>
      </w:tr>
      <w:tr>
        <w:tblPrEx>
          <w:shd w:val="clear" w:color="auto" w:fill="auto"/>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43</w:t>
            </w:r>
          </w:p>
        </w:tc>
        <w:tc>
          <w:tcPr>
            <w:tcW w:w="421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电气机械和器材制造业</w:t>
            </w:r>
          </w:p>
        </w:tc>
        <w:tc>
          <w:tcPr>
            <w:tcW w:w="104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109045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94837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73428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53749 </w:t>
            </w:r>
          </w:p>
        </w:tc>
        <w:tc>
          <w:tcPr>
            <w:tcW w:w="88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46406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44</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103972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94837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74130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57445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48072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45</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72918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59195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48011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46629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45380 </w:t>
            </w:r>
          </w:p>
        </w:tc>
      </w:tr>
      <w:tr>
        <w:tblPrEx>
          <w:shd w:val="clear" w:color="auto" w:fill="auto"/>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46</w:t>
            </w:r>
          </w:p>
        </w:tc>
        <w:tc>
          <w:tcPr>
            <w:tcW w:w="421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计算机、通信和其他电子设备制造业</w:t>
            </w:r>
          </w:p>
        </w:tc>
        <w:tc>
          <w:tcPr>
            <w:tcW w:w="104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103069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83404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76343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60152 </w:t>
            </w:r>
          </w:p>
        </w:tc>
        <w:tc>
          <w:tcPr>
            <w:tcW w:w="88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50769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47</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104077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91728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76845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60903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53089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48</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87657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79786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74113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56232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41169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49</w:t>
            </w:r>
          </w:p>
        </w:tc>
        <w:tc>
          <w:tcPr>
            <w:tcW w:w="421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其他制造业</w:t>
            </w:r>
          </w:p>
        </w:tc>
        <w:tc>
          <w:tcPr>
            <w:tcW w:w="104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101077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75674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61338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50137 </w:t>
            </w:r>
          </w:p>
        </w:tc>
        <w:tc>
          <w:tcPr>
            <w:tcW w:w="88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43156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98555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73564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60500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49297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41982 </w:t>
            </w:r>
          </w:p>
        </w:tc>
      </w:tr>
      <w:tr>
        <w:tblPrEx>
          <w:shd w:val="clear" w:color="auto" w:fill="auto"/>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51</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92828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73568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65092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51429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46129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外商投资企业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136857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120854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72942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64567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53501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53</w:t>
            </w:r>
          </w:p>
        </w:tc>
        <w:tc>
          <w:tcPr>
            <w:tcW w:w="421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金属制品、机械和设备修理业</w:t>
            </w:r>
          </w:p>
        </w:tc>
        <w:tc>
          <w:tcPr>
            <w:tcW w:w="104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70280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58511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58182 </w:t>
            </w:r>
          </w:p>
        </w:tc>
        <w:tc>
          <w:tcPr>
            <w:tcW w:w="88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56164 </w:t>
            </w:r>
          </w:p>
        </w:tc>
        <w:tc>
          <w:tcPr>
            <w:tcW w:w="88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46193 </w:t>
            </w:r>
          </w:p>
        </w:tc>
      </w:tr>
      <w:tr>
        <w:tblPrEx>
          <w:tblLayout w:type="fixed"/>
          <w:tblCellMar>
            <w:top w:w="0" w:type="dxa"/>
            <w:left w:w="0" w:type="dxa"/>
            <w:bottom w:w="0" w:type="dxa"/>
            <w:right w:w="0"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54</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0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70280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58511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58182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56164 </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46193 </w:t>
            </w:r>
          </w:p>
        </w:tc>
      </w:tr>
    </w:tbl>
    <w:p>
      <w:pPr>
        <w:spacing w:line="360" w:lineRule="auto"/>
        <w:rPr>
          <w:rFonts w:hint="eastAsia" w:asciiTheme="minorEastAsia" w:hAnsiTheme="minorEastAsia" w:eastAsiaTheme="minorEastAsia" w:cstheme="minorEastAsia"/>
          <w:szCs w:val="22"/>
        </w:rPr>
      </w:pPr>
    </w:p>
    <w:p>
      <w:pPr>
        <w:numPr>
          <w:ilvl w:val="0"/>
          <w:numId w:val="9"/>
        </w:numPr>
        <w:spacing w:line="360" w:lineRule="auto"/>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分企业规模的制造业人均人工成本水平</w:t>
      </w:r>
    </w:p>
    <w:tbl>
      <w:tblPr>
        <w:tblStyle w:val="12"/>
        <w:tblW w:w="9385" w:type="dxa"/>
        <w:tblInd w:w="0" w:type="dxa"/>
        <w:shd w:val="clear" w:color="auto" w:fill="auto"/>
        <w:tblLayout w:type="fixed"/>
        <w:tblCellMar>
          <w:top w:w="0" w:type="dxa"/>
          <w:left w:w="0" w:type="dxa"/>
          <w:bottom w:w="0" w:type="dxa"/>
          <w:right w:w="0" w:type="dxa"/>
        </w:tblCellMar>
      </w:tblPr>
      <w:tblGrid>
        <w:gridCol w:w="966"/>
        <w:gridCol w:w="1394"/>
        <w:gridCol w:w="2434"/>
        <w:gridCol w:w="918"/>
        <w:gridCol w:w="918"/>
        <w:gridCol w:w="918"/>
        <w:gridCol w:w="918"/>
        <w:gridCol w:w="919"/>
      </w:tblGrid>
      <w:tr>
        <w:tblPrEx>
          <w:tblLayout w:type="fixed"/>
          <w:tblCellMar>
            <w:top w:w="0" w:type="dxa"/>
            <w:left w:w="0" w:type="dxa"/>
            <w:bottom w:w="0" w:type="dxa"/>
            <w:right w:w="0" w:type="dxa"/>
          </w:tblCellMar>
        </w:tblPrEx>
        <w:trPr>
          <w:trHeight w:val="272" w:hRule="atLeast"/>
          <w:tblHeader/>
        </w:trPr>
        <w:tc>
          <w:tcPr>
            <w:tcW w:w="966" w:type="dxa"/>
            <w:vMerge w:val="restart"/>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1394" w:type="dxa"/>
            <w:vMerge w:val="restart"/>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行业门类</w:t>
            </w:r>
          </w:p>
        </w:tc>
        <w:tc>
          <w:tcPr>
            <w:tcW w:w="2434" w:type="dxa"/>
            <w:vMerge w:val="restart"/>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企业规模</w:t>
            </w:r>
          </w:p>
        </w:tc>
        <w:tc>
          <w:tcPr>
            <w:tcW w:w="4591" w:type="dxa"/>
            <w:gridSpan w:val="5"/>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人均人工成本（元/年）</w:t>
            </w:r>
          </w:p>
        </w:tc>
      </w:tr>
      <w:tr>
        <w:tblPrEx>
          <w:tblLayout w:type="fixed"/>
          <w:tblCellMar>
            <w:top w:w="0" w:type="dxa"/>
            <w:left w:w="0" w:type="dxa"/>
            <w:bottom w:w="0" w:type="dxa"/>
            <w:right w:w="0" w:type="dxa"/>
          </w:tblCellMar>
        </w:tblPrEx>
        <w:trPr>
          <w:trHeight w:val="272" w:hRule="atLeast"/>
          <w:tblHeader/>
        </w:trPr>
        <w:tc>
          <w:tcPr>
            <w:tcW w:w="966" w:type="dxa"/>
            <w:vMerge w:val="continue"/>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1394" w:type="dxa"/>
            <w:vMerge w:val="continue"/>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2434" w:type="dxa"/>
            <w:vMerge w:val="continue"/>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90分位</w:t>
            </w:r>
          </w:p>
        </w:tc>
        <w:tc>
          <w:tcPr>
            <w:tcW w:w="918"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75分位</w:t>
            </w:r>
          </w:p>
        </w:tc>
        <w:tc>
          <w:tcPr>
            <w:tcW w:w="918"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50分位</w:t>
            </w:r>
          </w:p>
        </w:tc>
        <w:tc>
          <w:tcPr>
            <w:tcW w:w="918"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25分位</w:t>
            </w:r>
          </w:p>
        </w:tc>
        <w:tc>
          <w:tcPr>
            <w:tcW w:w="919" w:type="dxa"/>
            <w:tcBorders>
              <w:top w:val="single" w:color="000000" w:sz="4" w:space="0"/>
              <w:left w:val="single" w:color="000000" w:sz="4" w:space="0"/>
              <w:bottom w:val="single" w:color="000000" w:sz="4" w:space="0"/>
              <w:right w:val="single" w:color="000000" w:sz="4" w:space="0"/>
            </w:tcBorders>
            <w:shd w:val="clear" w:color="auto"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10分位</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w:t>
            </w: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农副食品加工业</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79411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71948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57860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54500 </w:t>
            </w:r>
          </w:p>
        </w:tc>
        <w:tc>
          <w:tcPr>
            <w:tcW w:w="91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53780 </w:t>
            </w:r>
          </w:p>
        </w:tc>
      </w:tr>
      <w:tr>
        <w:tblPrEx>
          <w:shd w:val="clear" w:color="auto" w:fill="auto"/>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w:t>
            </w: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食品制造业</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135790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99453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82357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62845 </w:t>
            </w:r>
          </w:p>
        </w:tc>
        <w:tc>
          <w:tcPr>
            <w:tcW w:w="91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52614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93532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90537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79870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73121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57667 </w:t>
            </w:r>
          </w:p>
        </w:tc>
      </w:tr>
      <w:tr>
        <w:tblPrEx>
          <w:shd w:val="clear" w:color="auto" w:fill="auto"/>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w:t>
            </w: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酒、饮料和精制茶制造业</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113274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101418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68789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62342 </w:t>
            </w:r>
          </w:p>
        </w:tc>
        <w:tc>
          <w:tcPr>
            <w:tcW w:w="91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60807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w:t>
            </w: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纺织业</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89257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75526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56083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49400 </w:t>
            </w:r>
          </w:p>
        </w:tc>
        <w:tc>
          <w:tcPr>
            <w:tcW w:w="91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42217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88143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85848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74341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57690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49542 </w:t>
            </w:r>
          </w:p>
        </w:tc>
      </w:tr>
      <w:tr>
        <w:tblPrEx>
          <w:shd w:val="clear" w:color="auto" w:fill="auto"/>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87920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61659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52815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47104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41498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w:t>
            </w: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纺织服装、服饰业</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70429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66310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56760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47026 </w:t>
            </w:r>
          </w:p>
        </w:tc>
        <w:tc>
          <w:tcPr>
            <w:tcW w:w="91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41923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71202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68903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65989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59797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46347 </w:t>
            </w:r>
          </w:p>
        </w:tc>
      </w:tr>
      <w:tr>
        <w:tblPrEx>
          <w:shd w:val="clear" w:color="auto" w:fill="auto"/>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67898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59531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52547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46330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41820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11</w:t>
            </w: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皮革、毛皮、羽毛及其制品和制鞋业</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59358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57077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51774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46595 </w:t>
            </w:r>
          </w:p>
        </w:tc>
        <w:tc>
          <w:tcPr>
            <w:tcW w:w="91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35454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60016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58283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55403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49213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35343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13</w:t>
            </w: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家具制造业</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94487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75689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53902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42799 </w:t>
            </w:r>
          </w:p>
        </w:tc>
        <w:tc>
          <w:tcPr>
            <w:tcW w:w="91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40473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85271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75689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67103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47008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41429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91413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75158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54241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43606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39238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16</w:t>
            </w: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造纸和纸制品业</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77676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65205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56184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42600 </w:t>
            </w:r>
          </w:p>
        </w:tc>
        <w:tc>
          <w:tcPr>
            <w:tcW w:w="91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41442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79377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67661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58804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48082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41056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18</w:t>
            </w: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印刷和记录媒介复制业</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93211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85553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60542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50176 </w:t>
            </w:r>
          </w:p>
        </w:tc>
        <w:tc>
          <w:tcPr>
            <w:tcW w:w="91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44356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93122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80313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59833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50603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46802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20</w:t>
            </w: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化学原料和化学制品制造业</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127000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115032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69917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60369 </w:t>
            </w:r>
          </w:p>
        </w:tc>
        <w:tc>
          <w:tcPr>
            <w:tcW w:w="91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49242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130617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105319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69754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59318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48690 </w:t>
            </w:r>
          </w:p>
        </w:tc>
      </w:tr>
      <w:tr>
        <w:tblPrEx>
          <w:shd w:val="clear" w:color="auto" w:fill="auto"/>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22</w:t>
            </w: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橡胶和塑料制品业</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99115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81615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60284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54424 </w:t>
            </w:r>
          </w:p>
        </w:tc>
        <w:tc>
          <w:tcPr>
            <w:tcW w:w="91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48660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100311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84384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73390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64840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56139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94302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80462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58457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53164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48577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25</w:t>
            </w: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非金属矿物制品业</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112772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75000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58042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50625 </w:t>
            </w:r>
          </w:p>
        </w:tc>
        <w:tc>
          <w:tcPr>
            <w:tcW w:w="91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39548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120428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86908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71941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49599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35037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27</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72015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65845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52456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49125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39796 </w:t>
            </w:r>
          </w:p>
        </w:tc>
      </w:tr>
      <w:tr>
        <w:tblPrEx>
          <w:shd w:val="clear" w:color="auto" w:fill="auto"/>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28</w:t>
            </w: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黑色金属冶炼和压延加工业</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95232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86777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77982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52328 </w:t>
            </w:r>
          </w:p>
        </w:tc>
        <w:tc>
          <w:tcPr>
            <w:tcW w:w="91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49283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29</w:t>
            </w: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有色金属冶炼和压延加工业</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89604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73459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61706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59122 </w:t>
            </w:r>
          </w:p>
        </w:tc>
        <w:tc>
          <w:tcPr>
            <w:tcW w:w="91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57903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30</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59867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59122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58000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57879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54247 </w:t>
            </w:r>
          </w:p>
        </w:tc>
      </w:tr>
      <w:tr>
        <w:tblPrEx>
          <w:shd w:val="clear" w:color="auto" w:fill="auto"/>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31</w:t>
            </w: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金属制品业</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98159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75997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61694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49979 </w:t>
            </w:r>
          </w:p>
        </w:tc>
        <w:tc>
          <w:tcPr>
            <w:tcW w:w="91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38781 </w:t>
            </w:r>
          </w:p>
        </w:tc>
      </w:tr>
      <w:tr>
        <w:tblPrEx>
          <w:shd w:val="clear" w:color="auto" w:fill="auto"/>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32</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118833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80309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61385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49523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40787 </w:t>
            </w:r>
          </w:p>
        </w:tc>
      </w:tr>
      <w:tr>
        <w:tblPrEx>
          <w:shd w:val="clear" w:color="auto" w:fill="auto"/>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33</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99295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77614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68619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54310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43914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34</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60207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53255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46527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33687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29090 </w:t>
            </w:r>
          </w:p>
        </w:tc>
      </w:tr>
      <w:tr>
        <w:tblPrEx>
          <w:shd w:val="clear" w:color="auto" w:fill="auto"/>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35</w:t>
            </w: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通用设备制造业</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107710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94155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71440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56267 </w:t>
            </w:r>
          </w:p>
        </w:tc>
        <w:tc>
          <w:tcPr>
            <w:tcW w:w="91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47074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36</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110035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102097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92586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84054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71470 </w:t>
            </w:r>
          </w:p>
        </w:tc>
      </w:tr>
      <w:tr>
        <w:tblPrEx>
          <w:shd w:val="clear" w:color="auto" w:fill="auto"/>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37</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101168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71440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56432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50507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46994 </w:t>
            </w:r>
          </w:p>
        </w:tc>
      </w:tr>
      <w:tr>
        <w:tblPrEx>
          <w:shd w:val="clear" w:color="auto" w:fill="auto"/>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38</w:t>
            </w: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专用设备制造业</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124600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99722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80592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65373 </w:t>
            </w:r>
          </w:p>
        </w:tc>
        <w:tc>
          <w:tcPr>
            <w:tcW w:w="91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45344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39</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83478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82768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78417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62755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52411 </w:t>
            </w:r>
          </w:p>
        </w:tc>
      </w:tr>
      <w:tr>
        <w:tblPrEx>
          <w:shd w:val="clear" w:color="auto" w:fill="auto"/>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40</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116957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101824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85244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72517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44762 </w:t>
            </w:r>
          </w:p>
        </w:tc>
      </w:tr>
      <w:tr>
        <w:tblPrEx>
          <w:shd w:val="clear" w:color="auto" w:fill="auto"/>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41</w:t>
            </w: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汽车制造业</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144936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99022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90800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84078 </w:t>
            </w:r>
          </w:p>
        </w:tc>
        <w:tc>
          <w:tcPr>
            <w:tcW w:w="91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68626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42</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99072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96873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90800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85691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85362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43</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175830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158983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123867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86788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81277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44</w:t>
            </w: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电气机械和器材制造业</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109045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94837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73428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53749 </w:t>
            </w:r>
          </w:p>
        </w:tc>
        <w:tc>
          <w:tcPr>
            <w:tcW w:w="91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46406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45</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108487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97061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89989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73702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62491 </w:t>
            </w:r>
          </w:p>
        </w:tc>
      </w:tr>
      <w:tr>
        <w:tblPrEx>
          <w:shd w:val="clear" w:color="auto" w:fill="auto"/>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46</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122467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93783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78580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74893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66525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47</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87258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65252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52571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46470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44728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48</w:t>
            </w: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计算机、通信和其他电子设备制造业</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103069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83404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76343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60152 </w:t>
            </w:r>
          </w:p>
        </w:tc>
        <w:tc>
          <w:tcPr>
            <w:tcW w:w="91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50769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49</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91722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77083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69347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55837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48434 </w:t>
            </w:r>
          </w:p>
        </w:tc>
      </w:tr>
      <w:tr>
        <w:tblPrEx>
          <w:shd w:val="clear" w:color="auto" w:fill="auto"/>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50</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96882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80629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74615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61752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50809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51</w:t>
            </w: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其他制造业</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101077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75674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61338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50137 </w:t>
            </w:r>
          </w:p>
        </w:tc>
        <w:tc>
          <w:tcPr>
            <w:tcW w:w="91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43156 </w:t>
            </w:r>
          </w:p>
        </w:tc>
      </w:tr>
      <w:tr>
        <w:tblPrEx>
          <w:shd w:val="clear" w:color="auto" w:fill="auto"/>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52</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128063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101836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75029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59311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49882 </w:t>
            </w:r>
          </w:p>
        </w:tc>
      </w:tr>
      <w:tr>
        <w:tblPrEx>
          <w:shd w:val="clear" w:color="auto" w:fill="auto"/>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53</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112576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91710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67500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56339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46630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54</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94716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71650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56764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46222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41880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55</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78598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63136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61014 </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54946 </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47200 </w:t>
            </w:r>
          </w:p>
        </w:tc>
      </w:tr>
      <w:tr>
        <w:tblPrEx>
          <w:tblLayout w:type="fixed"/>
          <w:tblCellMar>
            <w:top w:w="0" w:type="dxa"/>
            <w:left w:w="0" w:type="dxa"/>
            <w:bottom w:w="0" w:type="dxa"/>
            <w:right w:w="0" w:type="dxa"/>
          </w:tblCellMar>
        </w:tblPrEx>
        <w:trPr>
          <w:trHeight w:val="270" w:hRule="atLeast"/>
        </w:trPr>
        <w:tc>
          <w:tcPr>
            <w:tcW w:w="96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56</w:t>
            </w:r>
          </w:p>
        </w:tc>
        <w:tc>
          <w:tcPr>
            <w:tcW w:w="3828"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金属制品、机械和设备修理业</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70280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58511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58182 </w:t>
            </w:r>
          </w:p>
        </w:tc>
        <w:tc>
          <w:tcPr>
            <w:tcW w:w="91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56164 </w:t>
            </w:r>
          </w:p>
        </w:tc>
        <w:tc>
          <w:tcPr>
            <w:tcW w:w="919"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46193 </w:t>
            </w:r>
          </w:p>
        </w:tc>
      </w:tr>
    </w:tbl>
    <w:p>
      <w:pPr>
        <w:rPr>
          <w:rFonts w:hint="eastAsia" w:asciiTheme="minorEastAsia" w:hAnsiTheme="minorEastAsia" w:eastAsiaTheme="minorEastAsia" w:cstheme="minorEastAsia"/>
          <w:b/>
          <w:bCs/>
          <w:kern w:val="0"/>
          <w:sz w:val="28"/>
          <w:szCs w:val="32"/>
          <w:lang w:val="en-US" w:eastAsia="zh-CN" w:bidi="ar-SA"/>
        </w:rPr>
      </w:pPr>
      <w:bookmarkStart w:id="180" w:name="_Toc9883_WPSOffice_Level2"/>
      <w:bookmarkStart w:id="181" w:name="_Toc8019"/>
      <w:bookmarkStart w:id="182" w:name="_Toc28755"/>
      <w:bookmarkStart w:id="183" w:name="_Toc16068"/>
      <w:bookmarkStart w:id="184" w:name="_Toc12913"/>
      <w:bookmarkStart w:id="185" w:name="_Toc25625"/>
      <w:r>
        <w:rPr>
          <w:rFonts w:hint="eastAsia" w:asciiTheme="minorEastAsia" w:hAnsiTheme="minorEastAsia" w:eastAsiaTheme="minorEastAsia" w:cstheme="minorEastAsia"/>
          <w:b/>
          <w:bCs/>
          <w:kern w:val="0"/>
          <w:sz w:val="28"/>
          <w:szCs w:val="32"/>
          <w:lang w:val="en-US" w:eastAsia="zh-CN" w:bidi="ar-SA"/>
        </w:rPr>
        <w:br w:type="page"/>
      </w:r>
    </w:p>
    <w:p>
      <w:pPr>
        <w:widowControl w:val="0"/>
        <w:spacing w:before="480" w:beforeLines="0" w:line="360" w:lineRule="auto"/>
        <w:jc w:val="both"/>
        <w:outlineLvl w:val="1"/>
        <w:rPr>
          <w:rFonts w:hint="eastAsia" w:asciiTheme="minorEastAsia" w:hAnsiTheme="minorEastAsia" w:eastAsiaTheme="minorEastAsia" w:cstheme="minorEastAsia"/>
          <w:b/>
          <w:bCs/>
          <w:kern w:val="0"/>
          <w:sz w:val="28"/>
          <w:szCs w:val="32"/>
          <w:lang w:val="en-US" w:eastAsia="zh-CN" w:bidi="ar-SA"/>
        </w:rPr>
      </w:pPr>
      <w:r>
        <w:rPr>
          <w:rFonts w:hint="eastAsia" w:asciiTheme="minorEastAsia" w:hAnsiTheme="minorEastAsia" w:eastAsiaTheme="minorEastAsia" w:cstheme="minorEastAsia"/>
          <w:b/>
          <w:bCs/>
          <w:kern w:val="0"/>
          <w:sz w:val="28"/>
          <w:szCs w:val="32"/>
          <w:lang w:val="en-US" w:eastAsia="zh-CN" w:bidi="ar-SA"/>
        </w:rPr>
        <w:t>二、行业人工成本效益</w:t>
      </w:r>
      <w:bookmarkEnd w:id="180"/>
      <w:bookmarkEnd w:id="181"/>
      <w:bookmarkEnd w:id="182"/>
      <w:bookmarkEnd w:id="183"/>
      <w:bookmarkEnd w:id="184"/>
      <w:bookmarkEnd w:id="185"/>
    </w:p>
    <w:p>
      <w:pPr>
        <w:widowControl w:val="0"/>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186" w:name="_Toc25410"/>
      <w:bookmarkStart w:id="187" w:name="_Toc11996_WPSOffice_Level3"/>
      <w:bookmarkStart w:id="188" w:name="_Toc16929"/>
      <w:bookmarkStart w:id="189" w:name="_Toc29303"/>
      <w:bookmarkStart w:id="190" w:name="_Toc20954"/>
      <w:bookmarkStart w:id="191" w:name="_Toc14738"/>
      <w:r>
        <w:rPr>
          <w:rFonts w:hint="eastAsia" w:asciiTheme="minorEastAsia" w:hAnsiTheme="minorEastAsia" w:eastAsiaTheme="minorEastAsia" w:cstheme="minorEastAsia"/>
          <w:b/>
          <w:bCs/>
          <w:kern w:val="0"/>
          <w:sz w:val="24"/>
          <w:szCs w:val="32"/>
          <w:lang w:val="en-US" w:eastAsia="zh-CN" w:bidi="ar-SA"/>
        </w:rPr>
        <w:t>（一）行业门类人工成本效益</w:t>
      </w:r>
      <w:bookmarkEnd w:id="186"/>
      <w:bookmarkEnd w:id="187"/>
      <w:bookmarkEnd w:id="188"/>
      <w:bookmarkEnd w:id="189"/>
      <w:bookmarkEnd w:id="190"/>
      <w:bookmarkEnd w:id="191"/>
    </w:p>
    <w:tbl>
      <w:tblPr>
        <w:tblStyle w:val="12"/>
        <w:tblW w:w="9385" w:type="dxa"/>
        <w:tblInd w:w="0" w:type="dxa"/>
        <w:shd w:val="clear" w:color="auto" w:fill="auto"/>
        <w:tblLayout w:type="fixed"/>
        <w:tblCellMar>
          <w:top w:w="0" w:type="dxa"/>
          <w:left w:w="0" w:type="dxa"/>
          <w:bottom w:w="0" w:type="dxa"/>
          <w:right w:w="0" w:type="dxa"/>
        </w:tblCellMar>
      </w:tblPr>
      <w:tblGrid>
        <w:gridCol w:w="602"/>
        <w:gridCol w:w="3954"/>
        <w:gridCol w:w="1207"/>
        <w:gridCol w:w="1206"/>
        <w:gridCol w:w="1206"/>
        <w:gridCol w:w="1210"/>
      </w:tblGrid>
      <w:tr>
        <w:tblPrEx>
          <w:tblLayout w:type="fixed"/>
          <w:tblCellMar>
            <w:top w:w="0" w:type="dxa"/>
            <w:left w:w="0" w:type="dxa"/>
            <w:bottom w:w="0" w:type="dxa"/>
            <w:right w:w="0" w:type="dxa"/>
          </w:tblCellMar>
        </w:tblPrEx>
        <w:trPr>
          <w:trHeight w:val="810" w:hRule="atLeast"/>
        </w:trPr>
        <w:tc>
          <w:tcPr>
            <w:tcW w:w="602" w:type="dxa"/>
            <w:tcBorders>
              <w:top w:val="single" w:color="000000" w:sz="4" w:space="0"/>
              <w:left w:val="single" w:color="000000" w:sz="4" w:space="0"/>
              <w:bottom w:val="single" w:color="000000" w:sz="4" w:space="0"/>
              <w:right w:val="single" w:color="000000" w:sz="4" w:space="0"/>
            </w:tcBorders>
            <w:shd w:val="clear" w:color="4BACC6"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3954"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行业门类</w:t>
            </w:r>
          </w:p>
        </w:tc>
        <w:tc>
          <w:tcPr>
            <w:tcW w:w="1207"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人工成本占总成本的比重（%）</w:t>
            </w:r>
          </w:p>
        </w:tc>
        <w:tc>
          <w:tcPr>
            <w:tcW w:w="1206"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人事费用率（%）</w:t>
            </w:r>
          </w:p>
        </w:tc>
        <w:tc>
          <w:tcPr>
            <w:tcW w:w="1206"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百元人工成本销售收入（元）</w:t>
            </w:r>
          </w:p>
        </w:tc>
        <w:tc>
          <w:tcPr>
            <w:tcW w:w="1210"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百元人工成本利润（元）</w:t>
            </w:r>
          </w:p>
        </w:tc>
      </w:tr>
      <w:tr>
        <w:tblPrEx>
          <w:tblLayout w:type="fixed"/>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w:t>
            </w:r>
          </w:p>
        </w:tc>
        <w:tc>
          <w:tcPr>
            <w:tcW w:w="3954"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全行业</w:t>
            </w:r>
          </w:p>
        </w:tc>
        <w:tc>
          <w:tcPr>
            <w:tcW w:w="120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27.96 </w:t>
            </w:r>
          </w:p>
        </w:tc>
        <w:tc>
          <w:tcPr>
            <w:tcW w:w="120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21.80 </w:t>
            </w:r>
          </w:p>
        </w:tc>
        <w:tc>
          <w:tcPr>
            <w:tcW w:w="120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943 </w:t>
            </w:r>
          </w:p>
        </w:tc>
        <w:tc>
          <w:tcPr>
            <w:tcW w:w="1210"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 </w:t>
            </w:r>
          </w:p>
        </w:tc>
      </w:tr>
      <w:tr>
        <w:tblPrEx>
          <w:tblLayout w:type="fixed"/>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3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制造业</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23.40 </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18.09 </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930 </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 </w:t>
            </w:r>
          </w:p>
        </w:tc>
      </w:tr>
      <w:tr>
        <w:tblPrEx>
          <w:shd w:val="clear" w:color="auto" w:fill="auto"/>
          <w:tblLayout w:type="fixed"/>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3954"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建筑业</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26.72 </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24.09 </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849 </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 </w:t>
            </w:r>
          </w:p>
        </w:tc>
      </w:tr>
      <w:tr>
        <w:tblPrEx>
          <w:shd w:val="clear" w:color="auto" w:fill="auto"/>
          <w:tblLayout w:type="fixed"/>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3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批发和零售业</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15.39 </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9.94 </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1769 </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 </w:t>
            </w:r>
          </w:p>
        </w:tc>
      </w:tr>
      <w:tr>
        <w:tblPrEx>
          <w:tblLayout w:type="fixed"/>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3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交通运输、仓储和邮政业</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35.66 </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29.33 </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679 </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 </w:t>
            </w:r>
          </w:p>
        </w:tc>
      </w:tr>
      <w:tr>
        <w:tblPrEx>
          <w:tblLayout w:type="fixed"/>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3954"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住宿和餐饮业</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45.46 </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36.61 </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353 </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 </w:t>
            </w:r>
          </w:p>
        </w:tc>
      </w:tr>
      <w:tr>
        <w:tblPrEx>
          <w:tblLayout w:type="fixed"/>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3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金融业</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55.31 </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31.21 </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781 </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98 </w:t>
            </w:r>
          </w:p>
        </w:tc>
      </w:tr>
      <w:tr>
        <w:tblPrEx>
          <w:tblLayout w:type="fixed"/>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3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房地产业</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59.73 </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49.29 </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711 </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70 </w:t>
            </w:r>
          </w:p>
        </w:tc>
      </w:tr>
      <w:tr>
        <w:tblPrEx>
          <w:tblLayout w:type="fixed"/>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3954"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租赁和商务服务业</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47.58 </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42.22 </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554 </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19 </w:t>
            </w:r>
          </w:p>
        </w:tc>
      </w:tr>
      <w:tr>
        <w:tblPrEx>
          <w:shd w:val="clear" w:color="auto" w:fill="auto"/>
          <w:tblLayout w:type="fixed"/>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3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科学研究和技术服务业</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33.11 </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26.63 </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901 </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94 </w:t>
            </w:r>
          </w:p>
        </w:tc>
      </w:tr>
      <w:tr>
        <w:tblPrEx>
          <w:tblLayout w:type="fixed"/>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3954"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居民服务、修理和其他服务业</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66.29 </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57.46 </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249 </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21 </w:t>
            </w:r>
          </w:p>
        </w:tc>
      </w:tr>
      <w:tr>
        <w:tblPrEx>
          <w:tblLayout w:type="fixed"/>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3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教育</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48.31 </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40.92 </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297 </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 </w:t>
            </w:r>
          </w:p>
        </w:tc>
      </w:tr>
      <w:tr>
        <w:tblPrEx>
          <w:shd w:val="clear" w:color="auto" w:fill="auto"/>
          <w:tblLayout w:type="fixed"/>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3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文化、体育和娱乐业</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31.62 </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27.52 </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498 </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21 </w:t>
            </w:r>
          </w:p>
        </w:tc>
      </w:tr>
    </w:tbl>
    <w:p>
      <w:pPr>
        <w:widowControl w:val="0"/>
        <w:numPr>
          <w:ilvl w:val="0"/>
          <w:numId w:val="10"/>
        </w:numPr>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192" w:name="_Toc24993"/>
      <w:bookmarkStart w:id="193" w:name="_Toc24201"/>
      <w:bookmarkStart w:id="194" w:name="_Toc27050"/>
      <w:bookmarkStart w:id="195" w:name="_Toc25596"/>
      <w:bookmarkStart w:id="196" w:name="_Toc11116"/>
      <w:bookmarkStart w:id="197" w:name="_Toc9841_WPSOffice_Level3"/>
      <w:r>
        <w:rPr>
          <w:rFonts w:hint="eastAsia" w:asciiTheme="minorEastAsia" w:hAnsiTheme="minorEastAsia" w:eastAsiaTheme="minorEastAsia" w:cstheme="minorEastAsia"/>
          <w:b/>
          <w:bCs/>
          <w:kern w:val="0"/>
          <w:sz w:val="24"/>
          <w:szCs w:val="32"/>
          <w:lang w:val="en-US" w:eastAsia="zh-CN" w:bidi="ar-SA"/>
        </w:rPr>
        <w:t>分登记注册类型的行业门类人工成本效益</w:t>
      </w:r>
      <w:bookmarkEnd w:id="192"/>
      <w:bookmarkEnd w:id="193"/>
      <w:bookmarkEnd w:id="194"/>
      <w:bookmarkEnd w:id="195"/>
      <w:bookmarkEnd w:id="196"/>
      <w:bookmarkEnd w:id="197"/>
    </w:p>
    <w:tbl>
      <w:tblPr>
        <w:tblStyle w:val="12"/>
        <w:tblW w:w="9385" w:type="dxa"/>
        <w:tblInd w:w="0" w:type="dxa"/>
        <w:shd w:val="clear" w:color="auto" w:fill="auto"/>
        <w:tblLayout w:type="fixed"/>
        <w:tblCellMar>
          <w:top w:w="0" w:type="dxa"/>
          <w:left w:w="0" w:type="dxa"/>
          <w:bottom w:w="0" w:type="dxa"/>
          <w:right w:w="0" w:type="dxa"/>
        </w:tblCellMar>
      </w:tblPr>
      <w:tblGrid>
        <w:gridCol w:w="560"/>
        <w:gridCol w:w="867"/>
        <w:gridCol w:w="3074"/>
        <w:gridCol w:w="1221"/>
        <w:gridCol w:w="1221"/>
        <w:gridCol w:w="1220"/>
        <w:gridCol w:w="1222"/>
      </w:tblGrid>
      <w:tr>
        <w:tblPrEx>
          <w:tblLayout w:type="fixed"/>
          <w:tblCellMar>
            <w:top w:w="0" w:type="dxa"/>
            <w:left w:w="0" w:type="dxa"/>
            <w:bottom w:w="0" w:type="dxa"/>
            <w:right w:w="0" w:type="dxa"/>
          </w:tblCellMar>
        </w:tblPrEx>
        <w:trPr>
          <w:trHeight w:val="811" w:hRule="atLeast"/>
          <w:tblHeader/>
        </w:trPr>
        <w:tc>
          <w:tcPr>
            <w:tcW w:w="560" w:type="dxa"/>
            <w:tcBorders>
              <w:top w:val="single" w:color="000000" w:sz="4" w:space="0"/>
              <w:left w:val="single" w:color="000000" w:sz="4" w:space="0"/>
              <w:bottom w:val="single" w:color="000000" w:sz="4" w:space="0"/>
              <w:right w:val="single" w:color="000000" w:sz="4" w:space="0"/>
            </w:tcBorders>
            <w:shd w:val="clear" w:color="4BACC6"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867"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行业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门类</w:t>
            </w:r>
          </w:p>
        </w:tc>
        <w:tc>
          <w:tcPr>
            <w:tcW w:w="3074"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登记注册类型</w:t>
            </w:r>
          </w:p>
        </w:tc>
        <w:tc>
          <w:tcPr>
            <w:tcW w:w="1221"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人工成本占总成本的比重（%）</w:t>
            </w:r>
          </w:p>
        </w:tc>
        <w:tc>
          <w:tcPr>
            <w:tcW w:w="1221"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人事费用率（%）</w:t>
            </w:r>
          </w:p>
        </w:tc>
        <w:tc>
          <w:tcPr>
            <w:tcW w:w="1220"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百元人工成本销售收入（元）</w:t>
            </w:r>
          </w:p>
        </w:tc>
        <w:tc>
          <w:tcPr>
            <w:tcW w:w="1222"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百元人工成本利润（元）</w:t>
            </w:r>
          </w:p>
        </w:tc>
      </w:tr>
      <w:tr>
        <w:tblPrEx>
          <w:shd w:val="clear" w:color="auto" w:fill="auto"/>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w:t>
            </w:r>
          </w:p>
        </w:tc>
        <w:tc>
          <w:tcPr>
            <w:tcW w:w="3941"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全行业</w:t>
            </w:r>
          </w:p>
        </w:tc>
        <w:tc>
          <w:tcPr>
            <w:tcW w:w="122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27.96 </w:t>
            </w:r>
          </w:p>
        </w:tc>
        <w:tc>
          <w:tcPr>
            <w:tcW w:w="122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21.80 </w:t>
            </w:r>
          </w:p>
        </w:tc>
        <w:tc>
          <w:tcPr>
            <w:tcW w:w="1220"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943 </w:t>
            </w:r>
          </w:p>
        </w:tc>
        <w:tc>
          <w:tcPr>
            <w:tcW w:w="1222"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 </w:t>
            </w:r>
          </w:p>
        </w:tc>
      </w:tr>
      <w:tr>
        <w:tblPrEx>
          <w:shd w:val="clear" w:color="auto" w:fill="auto"/>
          <w:tblLayout w:type="fixed"/>
          <w:tblCellMar>
            <w:top w:w="0" w:type="dxa"/>
            <w:left w:w="0" w:type="dxa"/>
            <w:bottom w:w="0" w:type="dxa"/>
            <w:right w:w="0" w:type="dxa"/>
          </w:tblCellMar>
        </w:tblPrEx>
        <w:trPr>
          <w:trHeight w:val="9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27.87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21.66 </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973 </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 </w:t>
            </w:r>
          </w:p>
        </w:tc>
      </w:tr>
      <w:tr>
        <w:tblPrEx>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港、澳、台商投资企业</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29.25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25.17 </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646 </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23 </w:t>
            </w:r>
          </w:p>
        </w:tc>
      </w:tr>
      <w:tr>
        <w:tblPrEx>
          <w:shd w:val="clear" w:color="auto" w:fill="auto"/>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外商投资企业</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27.33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19.20 </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963 </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 </w:t>
            </w:r>
          </w:p>
        </w:tc>
      </w:tr>
      <w:tr>
        <w:tblPrEx>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w:t>
            </w:r>
          </w:p>
        </w:tc>
        <w:tc>
          <w:tcPr>
            <w:tcW w:w="3941"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制造业</w:t>
            </w:r>
          </w:p>
        </w:tc>
        <w:tc>
          <w:tcPr>
            <w:tcW w:w="122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23.40 </w:t>
            </w:r>
          </w:p>
        </w:tc>
        <w:tc>
          <w:tcPr>
            <w:tcW w:w="122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18.09 </w:t>
            </w:r>
          </w:p>
        </w:tc>
        <w:tc>
          <w:tcPr>
            <w:tcW w:w="122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930 </w:t>
            </w:r>
          </w:p>
        </w:tc>
        <w:tc>
          <w:tcPr>
            <w:tcW w:w="122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 </w:t>
            </w:r>
          </w:p>
        </w:tc>
      </w:tr>
      <w:tr>
        <w:tblPrEx>
          <w:shd w:val="clear" w:color="auto" w:fill="auto"/>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21.95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16.81 </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979 </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 </w:t>
            </w:r>
          </w:p>
        </w:tc>
      </w:tr>
      <w:tr>
        <w:tblPrEx>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港、澳、台商投资企业</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29.88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25.73 </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614 </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19 </w:t>
            </w:r>
          </w:p>
        </w:tc>
      </w:tr>
      <w:tr>
        <w:tblPrEx>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外商投资企业</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27.31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18.39 </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955 </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 </w:t>
            </w:r>
          </w:p>
        </w:tc>
      </w:tr>
      <w:tr>
        <w:tblPrEx>
          <w:shd w:val="clear" w:color="auto" w:fill="auto"/>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9</w:t>
            </w:r>
          </w:p>
        </w:tc>
        <w:tc>
          <w:tcPr>
            <w:tcW w:w="3941"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建筑业</w:t>
            </w:r>
          </w:p>
        </w:tc>
        <w:tc>
          <w:tcPr>
            <w:tcW w:w="122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26.72 </w:t>
            </w:r>
          </w:p>
        </w:tc>
        <w:tc>
          <w:tcPr>
            <w:tcW w:w="122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24.09 </w:t>
            </w:r>
          </w:p>
        </w:tc>
        <w:tc>
          <w:tcPr>
            <w:tcW w:w="122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849 </w:t>
            </w:r>
          </w:p>
        </w:tc>
        <w:tc>
          <w:tcPr>
            <w:tcW w:w="122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 </w:t>
            </w:r>
          </w:p>
        </w:tc>
      </w:tr>
      <w:tr>
        <w:tblPrEx>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28.37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25.65 </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817 </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 </w:t>
            </w:r>
          </w:p>
        </w:tc>
      </w:tr>
      <w:tr>
        <w:tblPrEx>
          <w:shd w:val="clear" w:color="auto" w:fill="auto"/>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11</w:t>
            </w:r>
          </w:p>
        </w:tc>
        <w:tc>
          <w:tcPr>
            <w:tcW w:w="3941"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批发和零售业</w:t>
            </w:r>
          </w:p>
        </w:tc>
        <w:tc>
          <w:tcPr>
            <w:tcW w:w="122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15.39 </w:t>
            </w:r>
          </w:p>
        </w:tc>
        <w:tc>
          <w:tcPr>
            <w:tcW w:w="122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9.94 </w:t>
            </w:r>
          </w:p>
        </w:tc>
        <w:tc>
          <w:tcPr>
            <w:tcW w:w="122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1769 </w:t>
            </w:r>
          </w:p>
        </w:tc>
        <w:tc>
          <w:tcPr>
            <w:tcW w:w="122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55 </w:t>
            </w:r>
          </w:p>
        </w:tc>
      </w:tr>
      <w:tr>
        <w:tblPrEx>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15.90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10.00 </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1817 </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54 </w:t>
            </w:r>
          </w:p>
        </w:tc>
      </w:tr>
      <w:tr>
        <w:tblPrEx>
          <w:shd w:val="clear" w:color="auto" w:fill="auto"/>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外商投资企业</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14.00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10.66 </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1409 </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 </w:t>
            </w:r>
          </w:p>
        </w:tc>
      </w:tr>
      <w:tr>
        <w:tblPrEx>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14</w:t>
            </w:r>
          </w:p>
        </w:tc>
        <w:tc>
          <w:tcPr>
            <w:tcW w:w="3941"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交通运输、仓储和邮政业</w:t>
            </w:r>
          </w:p>
        </w:tc>
        <w:tc>
          <w:tcPr>
            <w:tcW w:w="122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34.58 </w:t>
            </w:r>
          </w:p>
        </w:tc>
        <w:tc>
          <w:tcPr>
            <w:tcW w:w="122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28.27 </w:t>
            </w:r>
          </w:p>
        </w:tc>
        <w:tc>
          <w:tcPr>
            <w:tcW w:w="122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859 </w:t>
            </w:r>
          </w:p>
        </w:tc>
        <w:tc>
          <w:tcPr>
            <w:tcW w:w="122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167 </w:t>
            </w:r>
          </w:p>
        </w:tc>
      </w:tr>
      <w:tr>
        <w:tblPrEx>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35.20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28.64 </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872 </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173 </w:t>
            </w:r>
          </w:p>
        </w:tc>
      </w:tr>
      <w:tr>
        <w:tblPrEx>
          <w:shd w:val="clear" w:color="auto" w:fill="auto"/>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16</w:t>
            </w:r>
          </w:p>
        </w:tc>
        <w:tc>
          <w:tcPr>
            <w:tcW w:w="3941"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住宿和餐饮业</w:t>
            </w:r>
          </w:p>
        </w:tc>
        <w:tc>
          <w:tcPr>
            <w:tcW w:w="122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45.46 </w:t>
            </w:r>
          </w:p>
        </w:tc>
        <w:tc>
          <w:tcPr>
            <w:tcW w:w="122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36.61 </w:t>
            </w:r>
          </w:p>
        </w:tc>
        <w:tc>
          <w:tcPr>
            <w:tcW w:w="122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353 </w:t>
            </w:r>
          </w:p>
        </w:tc>
        <w:tc>
          <w:tcPr>
            <w:tcW w:w="122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 </w:t>
            </w:r>
          </w:p>
        </w:tc>
      </w:tr>
      <w:tr>
        <w:tblPrEx>
          <w:shd w:val="clear" w:color="auto" w:fill="auto"/>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45.91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36.91 </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350 </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 </w:t>
            </w:r>
          </w:p>
        </w:tc>
      </w:tr>
      <w:tr>
        <w:tblPrEx>
          <w:shd w:val="clear" w:color="auto" w:fill="auto"/>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18</w:t>
            </w:r>
          </w:p>
        </w:tc>
        <w:tc>
          <w:tcPr>
            <w:tcW w:w="3941"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金融业</w:t>
            </w:r>
          </w:p>
        </w:tc>
        <w:tc>
          <w:tcPr>
            <w:tcW w:w="122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55.31 </w:t>
            </w:r>
          </w:p>
        </w:tc>
        <w:tc>
          <w:tcPr>
            <w:tcW w:w="122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31.21 </w:t>
            </w:r>
          </w:p>
        </w:tc>
        <w:tc>
          <w:tcPr>
            <w:tcW w:w="122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781 </w:t>
            </w:r>
          </w:p>
        </w:tc>
        <w:tc>
          <w:tcPr>
            <w:tcW w:w="122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98 </w:t>
            </w:r>
          </w:p>
        </w:tc>
      </w:tr>
      <w:tr>
        <w:tblPrEx>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55.31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31.21 </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781 </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98 </w:t>
            </w:r>
          </w:p>
        </w:tc>
      </w:tr>
      <w:tr>
        <w:tblPrEx>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20</w:t>
            </w:r>
          </w:p>
        </w:tc>
        <w:tc>
          <w:tcPr>
            <w:tcW w:w="3941"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房地产业</w:t>
            </w:r>
          </w:p>
        </w:tc>
        <w:tc>
          <w:tcPr>
            <w:tcW w:w="122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59.73 </w:t>
            </w:r>
          </w:p>
        </w:tc>
        <w:tc>
          <w:tcPr>
            <w:tcW w:w="122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49.29 </w:t>
            </w:r>
          </w:p>
        </w:tc>
        <w:tc>
          <w:tcPr>
            <w:tcW w:w="122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711 </w:t>
            </w:r>
          </w:p>
        </w:tc>
        <w:tc>
          <w:tcPr>
            <w:tcW w:w="122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70 </w:t>
            </w:r>
          </w:p>
        </w:tc>
      </w:tr>
      <w:tr>
        <w:tblPrEx>
          <w:shd w:val="clear" w:color="auto" w:fill="auto"/>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59.05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48.91 </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841 </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79 </w:t>
            </w:r>
          </w:p>
        </w:tc>
      </w:tr>
      <w:tr>
        <w:tblPrEx>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22</w:t>
            </w:r>
          </w:p>
        </w:tc>
        <w:tc>
          <w:tcPr>
            <w:tcW w:w="3941"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租赁和商务服务业</w:t>
            </w:r>
          </w:p>
        </w:tc>
        <w:tc>
          <w:tcPr>
            <w:tcW w:w="122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47.58 </w:t>
            </w:r>
          </w:p>
        </w:tc>
        <w:tc>
          <w:tcPr>
            <w:tcW w:w="122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42.22 </w:t>
            </w:r>
          </w:p>
        </w:tc>
        <w:tc>
          <w:tcPr>
            <w:tcW w:w="122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554 </w:t>
            </w:r>
          </w:p>
        </w:tc>
        <w:tc>
          <w:tcPr>
            <w:tcW w:w="122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19 </w:t>
            </w:r>
          </w:p>
        </w:tc>
      </w:tr>
      <w:tr>
        <w:tblPrEx>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47.58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42.22 </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554 </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19 </w:t>
            </w:r>
          </w:p>
        </w:tc>
      </w:tr>
      <w:tr>
        <w:tblPrEx>
          <w:shd w:val="clear" w:color="auto" w:fill="auto"/>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24</w:t>
            </w:r>
          </w:p>
        </w:tc>
        <w:tc>
          <w:tcPr>
            <w:tcW w:w="3941"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科学研究和技术服务业</w:t>
            </w:r>
          </w:p>
        </w:tc>
        <w:tc>
          <w:tcPr>
            <w:tcW w:w="122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33.11 </w:t>
            </w:r>
          </w:p>
        </w:tc>
        <w:tc>
          <w:tcPr>
            <w:tcW w:w="122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26.63 </w:t>
            </w:r>
          </w:p>
        </w:tc>
        <w:tc>
          <w:tcPr>
            <w:tcW w:w="122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901 </w:t>
            </w:r>
          </w:p>
        </w:tc>
        <w:tc>
          <w:tcPr>
            <w:tcW w:w="122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94 </w:t>
            </w:r>
          </w:p>
        </w:tc>
      </w:tr>
      <w:tr>
        <w:tblPrEx>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25</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33.11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26.63 </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901 </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94 </w:t>
            </w:r>
          </w:p>
        </w:tc>
      </w:tr>
      <w:tr>
        <w:tblPrEx>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26</w:t>
            </w:r>
          </w:p>
        </w:tc>
        <w:tc>
          <w:tcPr>
            <w:tcW w:w="3941"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居民服务、修理和其他服务业</w:t>
            </w:r>
          </w:p>
        </w:tc>
        <w:tc>
          <w:tcPr>
            <w:tcW w:w="122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66.29 </w:t>
            </w:r>
          </w:p>
        </w:tc>
        <w:tc>
          <w:tcPr>
            <w:tcW w:w="122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57.46 </w:t>
            </w:r>
          </w:p>
        </w:tc>
        <w:tc>
          <w:tcPr>
            <w:tcW w:w="122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249 </w:t>
            </w:r>
          </w:p>
        </w:tc>
        <w:tc>
          <w:tcPr>
            <w:tcW w:w="122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21 </w:t>
            </w:r>
          </w:p>
        </w:tc>
      </w:tr>
      <w:tr>
        <w:tblPrEx>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27</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66.29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57.46 </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249 </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21 </w:t>
            </w:r>
          </w:p>
        </w:tc>
      </w:tr>
      <w:tr>
        <w:tblPrEx>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28</w:t>
            </w:r>
          </w:p>
        </w:tc>
        <w:tc>
          <w:tcPr>
            <w:tcW w:w="3941"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教育</w:t>
            </w:r>
          </w:p>
        </w:tc>
        <w:tc>
          <w:tcPr>
            <w:tcW w:w="122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48.31 </w:t>
            </w:r>
          </w:p>
        </w:tc>
        <w:tc>
          <w:tcPr>
            <w:tcW w:w="122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40.92 </w:t>
            </w:r>
          </w:p>
        </w:tc>
        <w:tc>
          <w:tcPr>
            <w:tcW w:w="122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297 </w:t>
            </w:r>
          </w:p>
        </w:tc>
        <w:tc>
          <w:tcPr>
            <w:tcW w:w="122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 </w:t>
            </w:r>
          </w:p>
        </w:tc>
      </w:tr>
      <w:tr>
        <w:tblPrEx>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29</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48.31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40.92 </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297 </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 </w:t>
            </w:r>
          </w:p>
        </w:tc>
      </w:tr>
      <w:tr>
        <w:tblPrEx>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30</w:t>
            </w:r>
          </w:p>
        </w:tc>
        <w:tc>
          <w:tcPr>
            <w:tcW w:w="3941"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文化、体育和娱乐业</w:t>
            </w:r>
          </w:p>
        </w:tc>
        <w:tc>
          <w:tcPr>
            <w:tcW w:w="122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31.62 </w:t>
            </w:r>
          </w:p>
        </w:tc>
        <w:tc>
          <w:tcPr>
            <w:tcW w:w="122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27.52 </w:t>
            </w:r>
          </w:p>
        </w:tc>
        <w:tc>
          <w:tcPr>
            <w:tcW w:w="1220"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498 </w:t>
            </w:r>
          </w:p>
        </w:tc>
        <w:tc>
          <w:tcPr>
            <w:tcW w:w="122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21 </w:t>
            </w:r>
          </w:p>
        </w:tc>
      </w:tr>
      <w:tr>
        <w:tblPrEx>
          <w:shd w:val="clear" w:color="auto" w:fill="auto"/>
          <w:tblLayout w:type="fixed"/>
          <w:tblCellMar>
            <w:top w:w="0" w:type="dxa"/>
            <w:left w:w="0" w:type="dxa"/>
            <w:bottom w:w="0" w:type="dxa"/>
            <w:right w:w="0" w:type="dxa"/>
          </w:tblCellMar>
        </w:tblPrEx>
        <w:trPr>
          <w:trHeight w:val="27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31</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28.62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25.46 </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544 </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 </w:t>
            </w:r>
          </w:p>
        </w:tc>
      </w:tr>
    </w:tbl>
    <w:p>
      <w:pPr>
        <w:widowControl w:val="0"/>
        <w:numPr>
          <w:ilvl w:val="0"/>
          <w:numId w:val="11"/>
        </w:numPr>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198" w:name="_Toc19802"/>
      <w:bookmarkStart w:id="199" w:name="_Toc23519"/>
      <w:bookmarkStart w:id="200" w:name="_Toc30211_WPSOffice_Level3"/>
      <w:bookmarkStart w:id="201" w:name="_Toc32640"/>
      <w:bookmarkStart w:id="202" w:name="_Toc4897"/>
      <w:bookmarkStart w:id="203" w:name="_Toc8819"/>
      <w:r>
        <w:rPr>
          <w:rFonts w:hint="eastAsia" w:asciiTheme="minorEastAsia" w:hAnsiTheme="minorEastAsia" w:eastAsiaTheme="minorEastAsia" w:cstheme="minorEastAsia"/>
          <w:b/>
          <w:bCs/>
          <w:kern w:val="0"/>
          <w:sz w:val="24"/>
          <w:szCs w:val="32"/>
          <w:lang w:val="en-US" w:eastAsia="zh-CN" w:bidi="ar-SA"/>
        </w:rPr>
        <w:t>分企业规模的行业门类人工成本效益</w:t>
      </w:r>
      <w:bookmarkEnd w:id="198"/>
      <w:bookmarkEnd w:id="199"/>
      <w:bookmarkEnd w:id="200"/>
      <w:bookmarkEnd w:id="201"/>
      <w:bookmarkEnd w:id="202"/>
      <w:bookmarkEnd w:id="203"/>
    </w:p>
    <w:tbl>
      <w:tblPr>
        <w:tblStyle w:val="12"/>
        <w:tblW w:w="9385" w:type="dxa"/>
        <w:tblInd w:w="0" w:type="dxa"/>
        <w:shd w:val="clear" w:color="auto" w:fill="auto"/>
        <w:tblLayout w:type="fixed"/>
        <w:tblCellMar>
          <w:top w:w="0" w:type="dxa"/>
          <w:left w:w="0" w:type="dxa"/>
          <w:bottom w:w="0" w:type="dxa"/>
          <w:right w:w="0" w:type="dxa"/>
        </w:tblCellMar>
      </w:tblPr>
      <w:tblGrid>
        <w:gridCol w:w="553"/>
        <w:gridCol w:w="891"/>
        <w:gridCol w:w="3076"/>
        <w:gridCol w:w="1216"/>
        <w:gridCol w:w="1216"/>
        <w:gridCol w:w="1217"/>
        <w:gridCol w:w="1216"/>
      </w:tblGrid>
      <w:tr>
        <w:tblPrEx>
          <w:shd w:val="clear" w:color="auto" w:fill="auto"/>
          <w:tblLayout w:type="fixed"/>
          <w:tblCellMar>
            <w:top w:w="0" w:type="dxa"/>
            <w:left w:w="0" w:type="dxa"/>
            <w:bottom w:w="0" w:type="dxa"/>
            <w:right w:w="0" w:type="dxa"/>
          </w:tblCellMar>
        </w:tblPrEx>
        <w:trPr>
          <w:trHeight w:val="720" w:hRule="atLeast"/>
          <w:tblHeader/>
        </w:trPr>
        <w:tc>
          <w:tcPr>
            <w:tcW w:w="553" w:type="dxa"/>
            <w:tcBorders>
              <w:top w:val="single" w:color="000000" w:sz="4" w:space="0"/>
              <w:left w:val="single" w:color="000000" w:sz="4" w:space="0"/>
              <w:bottom w:val="single" w:color="000000" w:sz="4" w:space="0"/>
              <w:right w:val="single" w:color="000000" w:sz="4" w:space="0"/>
            </w:tcBorders>
            <w:shd w:val="clear" w:color="4BACC6"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891"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行业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门类</w:t>
            </w:r>
          </w:p>
        </w:tc>
        <w:tc>
          <w:tcPr>
            <w:tcW w:w="3076"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lang w:val="en-US"/>
              </w:rPr>
            </w:pPr>
            <w:r>
              <w:rPr>
                <w:rFonts w:hint="eastAsia" w:asciiTheme="minorEastAsia" w:hAnsiTheme="minorEastAsia" w:eastAsiaTheme="minorEastAsia" w:cstheme="minorEastAsia"/>
                <w:b/>
                <w:i w:val="0"/>
                <w:color w:val="FFFFFF"/>
                <w:kern w:val="0"/>
                <w:sz w:val="22"/>
                <w:szCs w:val="22"/>
                <w:u w:val="none"/>
                <w:lang w:val="en-US" w:eastAsia="zh-CN" w:bidi="ar"/>
              </w:rPr>
              <w:t>企业规模</w:t>
            </w:r>
          </w:p>
        </w:tc>
        <w:tc>
          <w:tcPr>
            <w:tcW w:w="1216"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人工成本占总成本的比重（%）</w:t>
            </w:r>
          </w:p>
        </w:tc>
        <w:tc>
          <w:tcPr>
            <w:tcW w:w="1216"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人事费用率（%）</w:t>
            </w:r>
          </w:p>
        </w:tc>
        <w:tc>
          <w:tcPr>
            <w:tcW w:w="1217"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百元人工成本销售收入（元）</w:t>
            </w:r>
          </w:p>
        </w:tc>
        <w:tc>
          <w:tcPr>
            <w:tcW w:w="1216"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百元人工成本利润（元）</w:t>
            </w:r>
          </w:p>
        </w:tc>
      </w:tr>
      <w:tr>
        <w:tblPrEx>
          <w:shd w:val="clear" w:color="auto" w:fill="auto"/>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w:t>
            </w:r>
          </w:p>
        </w:tc>
        <w:tc>
          <w:tcPr>
            <w:tcW w:w="3967"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全行业</w:t>
            </w:r>
          </w:p>
        </w:tc>
        <w:tc>
          <w:tcPr>
            <w:tcW w:w="12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27.96 </w:t>
            </w:r>
          </w:p>
        </w:tc>
        <w:tc>
          <w:tcPr>
            <w:tcW w:w="12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21.80 </w:t>
            </w:r>
          </w:p>
        </w:tc>
        <w:tc>
          <w:tcPr>
            <w:tcW w:w="121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943 </w:t>
            </w:r>
          </w:p>
        </w:tc>
        <w:tc>
          <w:tcPr>
            <w:tcW w:w="121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 </w:t>
            </w:r>
          </w:p>
        </w:tc>
      </w:tr>
      <w:tr>
        <w:tblPrEx>
          <w:shd w:val="clear" w:color="auto" w:fill="auto"/>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25.25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19.53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1180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117 </w:t>
            </w:r>
          </w:p>
        </w:tc>
      </w:tr>
      <w:tr>
        <w:tblPrEx>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25.54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20.79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1013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 </w:t>
            </w:r>
          </w:p>
        </w:tc>
      </w:tr>
      <w:tr>
        <w:tblPrEx>
          <w:shd w:val="clear" w:color="auto" w:fill="auto"/>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27.79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21.59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904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 </w:t>
            </w:r>
          </w:p>
        </w:tc>
      </w:tr>
      <w:tr>
        <w:tblPrEx>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89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35.87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25.65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831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 </w:t>
            </w:r>
          </w:p>
        </w:tc>
      </w:tr>
      <w:tr>
        <w:tblPrEx>
          <w:shd w:val="clear" w:color="auto" w:fill="auto"/>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w:t>
            </w:r>
          </w:p>
        </w:tc>
        <w:tc>
          <w:tcPr>
            <w:tcW w:w="3967"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制造业</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23.40 </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18.09 </w:t>
            </w:r>
          </w:p>
        </w:tc>
        <w:tc>
          <w:tcPr>
            <w:tcW w:w="121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930 </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 </w:t>
            </w:r>
          </w:p>
        </w:tc>
      </w:tr>
      <w:tr>
        <w:tblPrEx>
          <w:shd w:val="clear" w:color="auto" w:fill="auto"/>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23.16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17.61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1180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122 </w:t>
            </w:r>
          </w:p>
        </w:tc>
      </w:tr>
      <w:tr>
        <w:tblPrEx>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22.94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19.31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864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 </w:t>
            </w:r>
          </w:p>
        </w:tc>
      </w:tr>
      <w:tr>
        <w:tblPrEx>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23.24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17.58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942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 </w:t>
            </w:r>
          </w:p>
        </w:tc>
      </w:tr>
      <w:tr>
        <w:tblPrEx>
          <w:shd w:val="clear" w:color="auto" w:fill="auto"/>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26.50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18.46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788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 </w:t>
            </w:r>
          </w:p>
        </w:tc>
      </w:tr>
      <w:tr>
        <w:tblPrEx>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11</w:t>
            </w:r>
          </w:p>
        </w:tc>
        <w:tc>
          <w:tcPr>
            <w:tcW w:w="3967"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建筑业</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26.72 </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24.09 </w:t>
            </w:r>
          </w:p>
        </w:tc>
        <w:tc>
          <w:tcPr>
            <w:tcW w:w="121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849 </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41 </w:t>
            </w:r>
          </w:p>
        </w:tc>
      </w:tr>
      <w:tr>
        <w:tblPrEx>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49.01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45.45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648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 </w:t>
            </w:r>
          </w:p>
        </w:tc>
      </w:tr>
      <w:tr>
        <w:tblPrEx>
          <w:shd w:val="clear" w:color="auto" w:fill="auto"/>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13</w:t>
            </w:r>
          </w:p>
        </w:tc>
        <w:tc>
          <w:tcPr>
            <w:tcW w:w="3967"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批发和零售业</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15.39 </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9.94 </w:t>
            </w:r>
          </w:p>
        </w:tc>
        <w:tc>
          <w:tcPr>
            <w:tcW w:w="121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1769 </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55 </w:t>
            </w:r>
          </w:p>
        </w:tc>
      </w:tr>
      <w:tr>
        <w:tblPrEx>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15.63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11.18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1375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 </w:t>
            </w:r>
          </w:p>
        </w:tc>
      </w:tr>
      <w:tr>
        <w:tblPrEx>
          <w:shd w:val="clear" w:color="auto" w:fill="auto"/>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14.25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7.66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1927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99 </w:t>
            </w:r>
          </w:p>
        </w:tc>
      </w:tr>
      <w:tr>
        <w:tblPrEx>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15.98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11.08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1700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 </w:t>
            </w:r>
          </w:p>
        </w:tc>
      </w:tr>
      <w:tr>
        <w:tblPrEx>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18.29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14.97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1759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 </w:t>
            </w:r>
          </w:p>
        </w:tc>
      </w:tr>
      <w:tr>
        <w:tblPrEx>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18</w:t>
            </w:r>
          </w:p>
        </w:tc>
        <w:tc>
          <w:tcPr>
            <w:tcW w:w="3967"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交通运输、仓储和邮政业</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34.58 </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28.27 </w:t>
            </w:r>
          </w:p>
        </w:tc>
        <w:tc>
          <w:tcPr>
            <w:tcW w:w="121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859 </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167 </w:t>
            </w:r>
          </w:p>
        </w:tc>
      </w:tr>
      <w:tr>
        <w:tblPrEx>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27.72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27.46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578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 </w:t>
            </w:r>
          </w:p>
        </w:tc>
      </w:tr>
      <w:tr>
        <w:tblPrEx>
          <w:shd w:val="clear" w:color="auto" w:fill="auto"/>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35.50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26.42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1024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250 </w:t>
            </w:r>
          </w:p>
        </w:tc>
      </w:tr>
      <w:tr>
        <w:tblPrEx>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21</w:t>
            </w:r>
          </w:p>
        </w:tc>
        <w:tc>
          <w:tcPr>
            <w:tcW w:w="3967"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住宿和餐饮业</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45.46 </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36.61 </w:t>
            </w:r>
          </w:p>
        </w:tc>
        <w:tc>
          <w:tcPr>
            <w:tcW w:w="121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353 </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 </w:t>
            </w:r>
          </w:p>
        </w:tc>
      </w:tr>
      <w:tr>
        <w:tblPrEx>
          <w:shd w:val="clear" w:color="auto" w:fill="auto"/>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44.43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37.51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304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 </w:t>
            </w:r>
          </w:p>
        </w:tc>
      </w:tr>
      <w:tr>
        <w:tblPrEx>
          <w:shd w:val="clear" w:color="auto" w:fill="auto"/>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44.97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35.11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350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 </w:t>
            </w:r>
          </w:p>
        </w:tc>
      </w:tr>
      <w:tr>
        <w:tblPrEx>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44.02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42.64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477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 </w:t>
            </w:r>
          </w:p>
        </w:tc>
      </w:tr>
      <w:tr>
        <w:tblPrEx>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25</w:t>
            </w:r>
          </w:p>
        </w:tc>
        <w:tc>
          <w:tcPr>
            <w:tcW w:w="3967"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金融业</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55.31 </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31.21 </w:t>
            </w:r>
          </w:p>
        </w:tc>
        <w:tc>
          <w:tcPr>
            <w:tcW w:w="121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781 </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98 </w:t>
            </w:r>
          </w:p>
        </w:tc>
      </w:tr>
      <w:tr>
        <w:tblPrEx>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82.32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81.79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122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 </w:t>
            </w:r>
          </w:p>
        </w:tc>
      </w:tr>
      <w:tr>
        <w:tblPrEx>
          <w:shd w:val="clear" w:color="auto" w:fill="auto"/>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47.38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28.77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740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137 </w:t>
            </w:r>
          </w:p>
        </w:tc>
      </w:tr>
      <w:tr>
        <w:tblPrEx>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28</w:t>
            </w:r>
          </w:p>
        </w:tc>
        <w:tc>
          <w:tcPr>
            <w:tcW w:w="3967"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房地产业</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59.73 </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49.29 </w:t>
            </w:r>
          </w:p>
        </w:tc>
        <w:tc>
          <w:tcPr>
            <w:tcW w:w="121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711 </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70 </w:t>
            </w:r>
          </w:p>
        </w:tc>
      </w:tr>
      <w:tr>
        <w:tblPrEx>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59.21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52.18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908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70 </w:t>
            </w:r>
          </w:p>
        </w:tc>
      </w:tr>
      <w:tr>
        <w:tblPrEx>
          <w:shd w:val="clear" w:color="auto" w:fill="auto"/>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61.68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60.90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204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 </w:t>
            </w:r>
          </w:p>
        </w:tc>
      </w:tr>
      <w:tr>
        <w:tblPrEx>
          <w:shd w:val="clear" w:color="auto" w:fill="auto"/>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67.43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41.23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428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 </w:t>
            </w:r>
          </w:p>
        </w:tc>
      </w:tr>
      <w:tr>
        <w:tblPrEx>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32</w:t>
            </w:r>
          </w:p>
        </w:tc>
        <w:tc>
          <w:tcPr>
            <w:tcW w:w="3967"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租赁和商务服务业</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47.58 </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42.22 </w:t>
            </w:r>
          </w:p>
        </w:tc>
        <w:tc>
          <w:tcPr>
            <w:tcW w:w="121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554 </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19 </w:t>
            </w:r>
          </w:p>
        </w:tc>
      </w:tr>
      <w:tr>
        <w:tblPrEx>
          <w:shd w:val="clear" w:color="auto" w:fill="auto"/>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66.18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64.43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200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 </w:t>
            </w:r>
          </w:p>
        </w:tc>
      </w:tr>
      <w:tr>
        <w:tblPrEx>
          <w:shd w:val="clear" w:color="auto" w:fill="auto"/>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42.90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37.51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547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 </w:t>
            </w:r>
          </w:p>
        </w:tc>
      </w:tr>
      <w:tr>
        <w:tblPrEx>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34.99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25.68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1022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 </w:t>
            </w:r>
          </w:p>
        </w:tc>
      </w:tr>
      <w:tr>
        <w:tblPrEx>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36</w:t>
            </w:r>
          </w:p>
        </w:tc>
        <w:tc>
          <w:tcPr>
            <w:tcW w:w="3967"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科学研究和技术服务业</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33.11 </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26.63 </w:t>
            </w:r>
          </w:p>
        </w:tc>
        <w:tc>
          <w:tcPr>
            <w:tcW w:w="121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901 </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94 </w:t>
            </w:r>
          </w:p>
        </w:tc>
      </w:tr>
      <w:tr>
        <w:tblPrEx>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32.44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27.56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735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 </w:t>
            </w:r>
          </w:p>
        </w:tc>
      </w:tr>
      <w:tr>
        <w:tblPrEx>
          <w:shd w:val="clear" w:color="auto" w:fill="auto"/>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38</w:t>
            </w:r>
          </w:p>
        </w:tc>
        <w:tc>
          <w:tcPr>
            <w:tcW w:w="3967"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居民服务、修理和其他服务业</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66.29 </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57.46 </w:t>
            </w:r>
          </w:p>
        </w:tc>
        <w:tc>
          <w:tcPr>
            <w:tcW w:w="121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249 </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21 </w:t>
            </w:r>
          </w:p>
        </w:tc>
      </w:tr>
      <w:tr>
        <w:tblPrEx>
          <w:shd w:val="clear" w:color="auto" w:fill="auto"/>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66.07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55.85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251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 </w:t>
            </w:r>
          </w:p>
        </w:tc>
      </w:tr>
      <w:tr>
        <w:tblPrEx>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40</w:t>
            </w:r>
          </w:p>
        </w:tc>
        <w:tc>
          <w:tcPr>
            <w:tcW w:w="3967"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教育</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48.31 </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40.92 </w:t>
            </w:r>
          </w:p>
        </w:tc>
        <w:tc>
          <w:tcPr>
            <w:tcW w:w="121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297 </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 </w:t>
            </w:r>
          </w:p>
        </w:tc>
      </w:tr>
      <w:tr>
        <w:tblPrEx>
          <w:tblLayout w:type="fixed"/>
          <w:tblCellMar>
            <w:top w:w="0" w:type="dxa"/>
            <w:left w:w="0" w:type="dxa"/>
            <w:bottom w:w="0" w:type="dxa"/>
            <w:right w:w="0" w:type="dxa"/>
          </w:tblCellMar>
        </w:tblPrEx>
        <w:trPr>
          <w:trHeight w:val="27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41</w:t>
            </w:r>
          </w:p>
        </w:tc>
        <w:tc>
          <w:tcPr>
            <w:tcW w:w="3967"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文化、体育和娱乐业</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31.62 </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27.52 </w:t>
            </w:r>
          </w:p>
        </w:tc>
        <w:tc>
          <w:tcPr>
            <w:tcW w:w="121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498 </w:t>
            </w:r>
          </w:p>
        </w:tc>
        <w:tc>
          <w:tcPr>
            <w:tcW w:w="1216"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21 </w:t>
            </w:r>
          </w:p>
        </w:tc>
      </w:tr>
    </w:tbl>
    <w:p>
      <w:pPr>
        <w:widowControl w:val="0"/>
        <w:numPr>
          <w:ilvl w:val="0"/>
          <w:numId w:val="11"/>
        </w:numPr>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204" w:name="_Toc16655_WPSOffice_Level3"/>
      <w:bookmarkStart w:id="205" w:name="_Toc8274"/>
      <w:bookmarkStart w:id="206" w:name="_Toc9590"/>
      <w:bookmarkStart w:id="207" w:name="_Toc9187"/>
      <w:bookmarkStart w:id="208" w:name="_Toc26613"/>
      <w:bookmarkStart w:id="209" w:name="_Toc7063"/>
      <w:r>
        <w:rPr>
          <w:rFonts w:hint="eastAsia" w:asciiTheme="minorEastAsia" w:hAnsiTheme="minorEastAsia" w:eastAsiaTheme="minorEastAsia" w:cstheme="minorEastAsia"/>
          <w:b/>
          <w:bCs/>
          <w:kern w:val="0"/>
          <w:sz w:val="24"/>
          <w:szCs w:val="32"/>
          <w:lang w:val="en-US" w:eastAsia="zh-CN" w:bidi="ar-SA"/>
        </w:rPr>
        <w:t>制造业人工成本效益</w:t>
      </w:r>
      <w:bookmarkEnd w:id="204"/>
      <w:bookmarkEnd w:id="205"/>
      <w:bookmarkEnd w:id="206"/>
      <w:bookmarkEnd w:id="207"/>
      <w:bookmarkEnd w:id="208"/>
      <w:bookmarkEnd w:id="209"/>
    </w:p>
    <w:p>
      <w:pPr>
        <w:pStyle w:val="5"/>
        <w:numPr>
          <w:ilvl w:val="0"/>
          <w:numId w:val="12"/>
        </w:numPr>
        <w:spacing w:line="240" w:lineRule="auto"/>
        <w:ind w:left="480" w:leftChars="200"/>
        <w:rPr>
          <w:rFonts w:hint="eastAsia" w:asciiTheme="minorEastAsia" w:hAnsiTheme="minorEastAsia" w:eastAsiaTheme="minorEastAsia" w:cstheme="minorEastAsia"/>
          <w:bCs w:val="0"/>
        </w:rPr>
      </w:pPr>
      <w:bookmarkStart w:id="210" w:name="_Toc7553"/>
      <w:bookmarkStart w:id="211" w:name="_Toc18065"/>
      <w:r>
        <w:rPr>
          <w:rFonts w:hint="eastAsia" w:asciiTheme="minorEastAsia" w:hAnsiTheme="minorEastAsia" w:eastAsiaTheme="minorEastAsia" w:cstheme="minorEastAsia"/>
          <w:bCs w:val="0"/>
        </w:rPr>
        <w:t>分登记注册类型的制造业人工成本效益</w:t>
      </w:r>
      <w:bookmarkEnd w:id="210"/>
      <w:bookmarkEnd w:id="211"/>
    </w:p>
    <w:tbl>
      <w:tblPr>
        <w:tblStyle w:val="12"/>
        <w:tblW w:w="9385" w:type="dxa"/>
        <w:tblInd w:w="0" w:type="dxa"/>
        <w:shd w:val="clear" w:color="auto" w:fill="auto"/>
        <w:tblLayout w:type="fixed"/>
        <w:tblCellMar>
          <w:top w:w="0" w:type="dxa"/>
          <w:left w:w="0" w:type="dxa"/>
          <w:bottom w:w="0" w:type="dxa"/>
          <w:right w:w="0" w:type="dxa"/>
        </w:tblCellMar>
      </w:tblPr>
      <w:tblGrid>
        <w:gridCol w:w="552"/>
        <w:gridCol w:w="892"/>
        <w:gridCol w:w="3093"/>
        <w:gridCol w:w="1212"/>
        <w:gridCol w:w="1212"/>
        <w:gridCol w:w="1212"/>
        <w:gridCol w:w="1212"/>
      </w:tblGrid>
      <w:tr>
        <w:tblPrEx>
          <w:tblLayout w:type="fixed"/>
          <w:tblCellMar>
            <w:top w:w="0" w:type="dxa"/>
            <w:left w:w="0" w:type="dxa"/>
            <w:bottom w:w="0" w:type="dxa"/>
            <w:right w:w="0" w:type="dxa"/>
          </w:tblCellMar>
        </w:tblPrEx>
        <w:trPr>
          <w:trHeight w:val="720" w:hRule="atLeast"/>
          <w:tblHeader/>
        </w:trPr>
        <w:tc>
          <w:tcPr>
            <w:tcW w:w="552" w:type="dxa"/>
            <w:tcBorders>
              <w:top w:val="single" w:color="000000" w:sz="4" w:space="0"/>
              <w:left w:val="single" w:color="000000" w:sz="4" w:space="0"/>
              <w:bottom w:val="single" w:color="000000" w:sz="4" w:space="0"/>
              <w:right w:val="single" w:color="000000" w:sz="4" w:space="0"/>
            </w:tcBorders>
            <w:shd w:val="clear" w:color="4BACC6"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892"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行业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门类</w:t>
            </w:r>
          </w:p>
        </w:tc>
        <w:tc>
          <w:tcPr>
            <w:tcW w:w="3093"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登记注册类型</w:t>
            </w:r>
          </w:p>
        </w:tc>
        <w:tc>
          <w:tcPr>
            <w:tcW w:w="1212"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人工成本占总成本的比重（%）</w:t>
            </w:r>
          </w:p>
        </w:tc>
        <w:tc>
          <w:tcPr>
            <w:tcW w:w="1212"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人事费用率（%）</w:t>
            </w:r>
          </w:p>
        </w:tc>
        <w:tc>
          <w:tcPr>
            <w:tcW w:w="1212"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百元人工成本销售收入（元）</w:t>
            </w:r>
          </w:p>
        </w:tc>
        <w:tc>
          <w:tcPr>
            <w:tcW w:w="1212"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百元人工成本利润（元）</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w:t>
            </w:r>
          </w:p>
        </w:tc>
        <w:tc>
          <w:tcPr>
            <w:tcW w:w="3985"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农副食品加工业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31.21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30.72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1218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-97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31.21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30.72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1218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-97 </w:t>
            </w:r>
          </w:p>
        </w:tc>
      </w:tr>
      <w:tr>
        <w:tblPrEx>
          <w:shd w:val="clear" w:color="auto" w:fill="auto"/>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w:t>
            </w:r>
          </w:p>
        </w:tc>
        <w:tc>
          <w:tcPr>
            <w:tcW w:w="3985"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食品制造业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18.19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13.07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1668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89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9.73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9.68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1757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216 </w:t>
            </w:r>
          </w:p>
        </w:tc>
      </w:tr>
      <w:tr>
        <w:tblPrEx>
          <w:shd w:val="clear" w:color="auto" w:fill="auto"/>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w:t>
            </w:r>
          </w:p>
        </w:tc>
        <w:tc>
          <w:tcPr>
            <w:tcW w:w="3985"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酒、饮料和精制茶制造业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17.44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14.51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948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w:t>
            </w:r>
          </w:p>
        </w:tc>
        <w:tc>
          <w:tcPr>
            <w:tcW w:w="3985"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纺织业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23.25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16.20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1008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 </w:t>
            </w:r>
          </w:p>
        </w:tc>
      </w:tr>
      <w:tr>
        <w:tblPrEx>
          <w:shd w:val="clear" w:color="auto" w:fill="auto"/>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22.37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16.09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1007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17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20.78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19.13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588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9</w:t>
            </w:r>
          </w:p>
        </w:tc>
        <w:tc>
          <w:tcPr>
            <w:tcW w:w="3985"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纺织服装、服饰业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33.24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30.38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507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26.08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24.24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604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 </w:t>
            </w:r>
          </w:p>
        </w:tc>
      </w:tr>
      <w:tr>
        <w:tblPrEx>
          <w:shd w:val="clear" w:color="auto" w:fill="auto"/>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89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51.13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45.74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263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12</w:t>
            </w:r>
          </w:p>
        </w:tc>
        <w:tc>
          <w:tcPr>
            <w:tcW w:w="3985"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皮革、毛皮、羽毛及其制品和制鞋业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35.30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32.37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447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89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34.65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30.09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471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20 </w:t>
            </w:r>
          </w:p>
        </w:tc>
      </w:tr>
      <w:tr>
        <w:tblPrEx>
          <w:shd w:val="clear" w:color="auto" w:fill="auto"/>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14</w:t>
            </w:r>
          </w:p>
        </w:tc>
        <w:tc>
          <w:tcPr>
            <w:tcW w:w="3985"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家具制造业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28.29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19.96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723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89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29.08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20.02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736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16</w:t>
            </w:r>
          </w:p>
        </w:tc>
        <w:tc>
          <w:tcPr>
            <w:tcW w:w="3985"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造纸和纸制品业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14.71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10.18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1513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17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89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15.26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10.11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1595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17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18</w:t>
            </w:r>
          </w:p>
        </w:tc>
        <w:tc>
          <w:tcPr>
            <w:tcW w:w="3985"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印刷和记录媒介复制业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23.43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14.64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873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 </w:t>
            </w:r>
          </w:p>
        </w:tc>
      </w:tr>
      <w:tr>
        <w:tblPrEx>
          <w:shd w:val="clear" w:color="auto" w:fill="auto"/>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89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24.28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14.78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892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24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20</w:t>
            </w:r>
          </w:p>
        </w:tc>
        <w:tc>
          <w:tcPr>
            <w:tcW w:w="3985"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化学原料和化学制品制造业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8.67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8.08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1492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92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w:t>
            </w:r>
          </w:p>
        </w:tc>
        <w:tc>
          <w:tcPr>
            <w:tcW w:w="89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8.67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8.08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1492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92 </w:t>
            </w:r>
          </w:p>
        </w:tc>
      </w:tr>
      <w:tr>
        <w:tblPrEx>
          <w:shd w:val="clear" w:color="auto" w:fill="auto"/>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22</w:t>
            </w:r>
          </w:p>
        </w:tc>
        <w:tc>
          <w:tcPr>
            <w:tcW w:w="3985"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橡胶和塑料制品业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17.87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12.23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1035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57 </w:t>
            </w:r>
          </w:p>
        </w:tc>
      </w:tr>
      <w:tr>
        <w:tblPrEx>
          <w:shd w:val="clear" w:color="auto" w:fill="auto"/>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89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18.64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12.36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1026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89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12.83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11.31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1096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25</w:t>
            </w:r>
          </w:p>
        </w:tc>
        <w:tc>
          <w:tcPr>
            <w:tcW w:w="3985"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非金属矿物制品业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19.92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15.57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986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89 </w:t>
            </w:r>
          </w:p>
        </w:tc>
      </w:tr>
      <w:tr>
        <w:tblPrEx>
          <w:shd w:val="clear" w:color="auto" w:fill="auto"/>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w:t>
            </w:r>
          </w:p>
        </w:tc>
        <w:tc>
          <w:tcPr>
            <w:tcW w:w="89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18.78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14.68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1058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93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27</w:t>
            </w:r>
          </w:p>
        </w:tc>
        <w:tc>
          <w:tcPr>
            <w:tcW w:w="3985"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有色金属冶炼和压延加工业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28.55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13.64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1447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28</w:t>
            </w:r>
          </w:p>
        </w:tc>
        <w:tc>
          <w:tcPr>
            <w:tcW w:w="89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28.24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12.71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1534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29</w:t>
            </w:r>
          </w:p>
        </w:tc>
        <w:tc>
          <w:tcPr>
            <w:tcW w:w="3985"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金属制品业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19.74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17.25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984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30</w:t>
            </w:r>
          </w:p>
        </w:tc>
        <w:tc>
          <w:tcPr>
            <w:tcW w:w="89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18.80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16.63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964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31</w:t>
            </w:r>
          </w:p>
        </w:tc>
        <w:tc>
          <w:tcPr>
            <w:tcW w:w="89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19.16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15.72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873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32</w:t>
            </w:r>
          </w:p>
        </w:tc>
        <w:tc>
          <w:tcPr>
            <w:tcW w:w="89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外商投资企业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27.99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23.71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1239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33</w:t>
            </w:r>
          </w:p>
        </w:tc>
        <w:tc>
          <w:tcPr>
            <w:tcW w:w="3985"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通用设备制造业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26.46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14.10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820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34</w:t>
            </w:r>
          </w:p>
        </w:tc>
        <w:tc>
          <w:tcPr>
            <w:tcW w:w="89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18.05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11.97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913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19 </w:t>
            </w:r>
          </w:p>
        </w:tc>
      </w:tr>
      <w:tr>
        <w:tblPrEx>
          <w:shd w:val="clear" w:color="auto" w:fill="auto"/>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35</w:t>
            </w:r>
          </w:p>
        </w:tc>
        <w:tc>
          <w:tcPr>
            <w:tcW w:w="89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外商投资企业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48.32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19.66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578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104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36</w:t>
            </w:r>
          </w:p>
        </w:tc>
        <w:tc>
          <w:tcPr>
            <w:tcW w:w="3985"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专用设备制造业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23.30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16.51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843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37</w:t>
            </w:r>
          </w:p>
        </w:tc>
        <w:tc>
          <w:tcPr>
            <w:tcW w:w="89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23.42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16.04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873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38</w:t>
            </w:r>
          </w:p>
        </w:tc>
        <w:tc>
          <w:tcPr>
            <w:tcW w:w="3985"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汽车制造业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16.20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14.69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885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66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39</w:t>
            </w:r>
          </w:p>
        </w:tc>
        <w:tc>
          <w:tcPr>
            <w:tcW w:w="89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16.13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14.51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839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20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40</w:t>
            </w:r>
          </w:p>
        </w:tc>
        <w:tc>
          <w:tcPr>
            <w:tcW w:w="89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外商投资企业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14.62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13.56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1089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155 </w:t>
            </w:r>
          </w:p>
        </w:tc>
      </w:tr>
      <w:tr>
        <w:tblPrEx>
          <w:shd w:val="clear" w:color="auto" w:fill="auto"/>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41</w:t>
            </w:r>
          </w:p>
        </w:tc>
        <w:tc>
          <w:tcPr>
            <w:tcW w:w="3985"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电气机械和器材制造业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21.04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17.30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969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42</w:t>
            </w:r>
          </w:p>
        </w:tc>
        <w:tc>
          <w:tcPr>
            <w:tcW w:w="89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23.13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18.82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986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 </w:t>
            </w:r>
          </w:p>
        </w:tc>
      </w:tr>
      <w:tr>
        <w:tblPrEx>
          <w:shd w:val="clear" w:color="auto" w:fill="auto"/>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43</w:t>
            </w:r>
          </w:p>
        </w:tc>
        <w:tc>
          <w:tcPr>
            <w:tcW w:w="89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13.38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12.23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917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 </w:t>
            </w:r>
          </w:p>
        </w:tc>
      </w:tr>
      <w:tr>
        <w:tblPrEx>
          <w:shd w:val="clear" w:color="auto" w:fill="auto"/>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44</w:t>
            </w:r>
          </w:p>
        </w:tc>
        <w:tc>
          <w:tcPr>
            <w:tcW w:w="3985"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计算机、通信和其他电子设备制造业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28.32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21.52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713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45</w:t>
            </w:r>
          </w:p>
        </w:tc>
        <w:tc>
          <w:tcPr>
            <w:tcW w:w="89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32.59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22.70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777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46</w:t>
            </w:r>
          </w:p>
        </w:tc>
        <w:tc>
          <w:tcPr>
            <w:tcW w:w="89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24.15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21.30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520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21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47</w:t>
            </w:r>
          </w:p>
        </w:tc>
        <w:tc>
          <w:tcPr>
            <w:tcW w:w="3985"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其他制造业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22.95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18.13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866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45 </w:t>
            </w:r>
          </w:p>
        </w:tc>
      </w:tr>
      <w:tr>
        <w:tblPrEx>
          <w:shd w:val="clear" w:color="auto" w:fill="auto"/>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48</w:t>
            </w:r>
          </w:p>
        </w:tc>
        <w:tc>
          <w:tcPr>
            <w:tcW w:w="89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20.30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16.04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937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49</w:t>
            </w:r>
          </w:p>
        </w:tc>
        <w:tc>
          <w:tcPr>
            <w:tcW w:w="89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36.42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31.79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480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50</w:t>
            </w:r>
          </w:p>
        </w:tc>
        <w:tc>
          <w:tcPr>
            <w:tcW w:w="89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外商投资企业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30.73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21.74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685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 </w:t>
            </w:r>
          </w:p>
        </w:tc>
      </w:tr>
      <w:tr>
        <w:tblPrEx>
          <w:shd w:val="clear" w:color="auto" w:fill="auto"/>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51</w:t>
            </w:r>
          </w:p>
        </w:tc>
        <w:tc>
          <w:tcPr>
            <w:tcW w:w="3985"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金属制品、机械和设备修理业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14.41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13.22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778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 </w:t>
            </w:r>
          </w:p>
        </w:tc>
      </w:tr>
      <w:tr>
        <w:tblPrEx>
          <w:tblLayout w:type="fixed"/>
          <w:tblCellMar>
            <w:top w:w="0" w:type="dxa"/>
            <w:left w:w="0" w:type="dxa"/>
            <w:bottom w:w="0" w:type="dxa"/>
            <w:right w:w="0" w:type="dxa"/>
          </w:tblCellMar>
        </w:tblPrEx>
        <w:trPr>
          <w:trHeight w:val="27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52</w:t>
            </w:r>
          </w:p>
        </w:tc>
        <w:tc>
          <w:tcPr>
            <w:tcW w:w="89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0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14.41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13.22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778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 </w:t>
            </w:r>
          </w:p>
        </w:tc>
      </w:tr>
    </w:tbl>
    <w:p>
      <w:pPr>
        <w:pStyle w:val="5"/>
        <w:numPr>
          <w:ilvl w:val="0"/>
          <w:numId w:val="12"/>
        </w:numPr>
        <w:spacing w:line="360" w:lineRule="auto"/>
        <w:ind w:left="480" w:leftChars="200"/>
        <w:rPr>
          <w:rFonts w:hint="eastAsia" w:asciiTheme="minorEastAsia" w:hAnsiTheme="minorEastAsia" w:eastAsiaTheme="minorEastAsia" w:cstheme="minorEastAsia"/>
        </w:rPr>
      </w:pPr>
      <w:bookmarkStart w:id="212" w:name="_Toc23060"/>
      <w:bookmarkStart w:id="213" w:name="_Toc12112"/>
      <w:r>
        <w:rPr>
          <w:rFonts w:hint="eastAsia" w:asciiTheme="minorEastAsia" w:hAnsiTheme="minorEastAsia" w:eastAsiaTheme="minorEastAsia" w:cstheme="minorEastAsia"/>
        </w:rPr>
        <w:t>分企业规模的制造业人工成本效益</w:t>
      </w:r>
      <w:bookmarkEnd w:id="212"/>
      <w:bookmarkEnd w:id="213"/>
    </w:p>
    <w:tbl>
      <w:tblPr>
        <w:tblStyle w:val="12"/>
        <w:tblW w:w="9385" w:type="dxa"/>
        <w:tblInd w:w="0" w:type="dxa"/>
        <w:shd w:val="clear" w:color="auto" w:fill="auto"/>
        <w:tblLayout w:type="fixed"/>
        <w:tblCellMar>
          <w:top w:w="0" w:type="dxa"/>
          <w:left w:w="0" w:type="dxa"/>
          <w:bottom w:w="0" w:type="dxa"/>
          <w:right w:w="0" w:type="dxa"/>
        </w:tblCellMar>
      </w:tblPr>
      <w:tblGrid>
        <w:gridCol w:w="523"/>
        <w:gridCol w:w="887"/>
        <w:gridCol w:w="3127"/>
        <w:gridCol w:w="1212"/>
        <w:gridCol w:w="1212"/>
        <w:gridCol w:w="1212"/>
        <w:gridCol w:w="1212"/>
      </w:tblGrid>
      <w:tr>
        <w:tblPrEx>
          <w:shd w:val="clear" w:color="auto" w:fill="auto"/>
          <w:tblLayout w:type="fixed"/>
          <w:tblCellMar>
            <w:top w:w="0" w:type="dxa"/>
            <w:left w:w="0" w:type="dxa"/>
            <w:bottom w:w="0" w:type="dxa"/>
            <w:right w:w="0" w:type="dxa"/>
          </w:tblCellMar>
        </w:tblPrEx>
        <w:trPr>
          <w:trHeight w:val="720" w:hRule="atLeast"/>
          <w:tblHeader/>
        </w:trPr>
        <w:tc>
          <w:tcPr>
            <w:tcW w:w="523" w:type="dxa"/>
            <w:tcBorders>
              <w:top w:val="single" w:color="000000" w:sz="4" w:space="0"/>
              <w:left w:val="single" w:color="000000" w:sz="4" w:space="0"/>
              <w:bottom w:val="single" w:color="000000" w:sz="4" w:space="0"/>
              <w:right w:val="single" w:color="000000" w:sz="4" w:space="0"/>
            </w:tcBorders>
            <w:shd w:val="clear" w:color="4BACC6"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887"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行业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门类</w:t>
            </w:r>
          </w:p>
        </w:tc>
        <w:tc>
          <w:tcPr>
            <w:tcW w:w="3127"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企业规模</w:t>
            </w:r>
          </w:p>
        </w:tc>
        <w:tc>
          <w:tcPr>
            <w:tcW w:w="1212"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人工成本占总成本的比重（%）</w:t>
            </w:r>
          </w:p>
        </w:tc>
        <w:tc>
          <w:tcPr>
            <w:tcW w:w="1212"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人事费用率</w:t>
            </w:r>
          </w:p>
        </w:tc>
        <w:tc>
          <w:tcPr>
            <w:tcW w:w="1212"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百元人工成本销售收入</w:t>
            </w:r>
          </w:p>
        </w:tc>
        <w:tc>
          <w:tcPr>
            <w:tcW w:w="1212"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百元人工成本利润</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w:t>
            </w:r>
          </w:p>
        </w:tc>
        <w:tc>
          <w:tcPr>
            <w:tcW w:w="4014"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农副食品加工业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31.21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30.72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1218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-97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w:t>
            </w:r>
          </w:p>
        </w:tc>
        <w:tc>
          <w:tcPr>
            <w:tcW w:w="4014"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食品制造业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18.19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13.07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1668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20.23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16.89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1204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-258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w:t>
            </w:r>
          </w:p>
        </w:tc>
        <w:tc>
          <w:tcPr>
            <w:tcW w:w="4014"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酒、饮料和精制茶制造业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17.44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14.51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948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w:t>
            </w:r>
          </w:p>
        </w:tc>
        <w:tc>
          <w:tcPr>
            <w:tcW w:w="4014"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纺织业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23.25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16.20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1008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15.38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13.76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976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22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27.71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17.23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1058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63 </w:t>
            </w:r>
          </w:p>
        </w:tc>
      </w:tr>
      <w:tr>
        <w:tblPrEx>
          <w:shd w:val="clear" w:color="auto" w:fill="auto"/>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w:t>
            </w:r>
          </w:p>
        </w:tc>
        <w:tc>
          <w:tcPr>
            <w:tcW w:w="4014"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纺织服装、服饰业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33.24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30.38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507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 </w:t>
            </w:r>
          </w:p>
        </w:tc>
      </w:tr>
      <w:tr>
        <w:tblPrEx>
          <w:shd w:val="clear" w:color="auto" w:fill="auto"/>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37.09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31.09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556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 </w:t>
            </w:r>
          </w:p>
        </w:tc>
      </w:tr>
      <w:tr>
        <w:tblPrEx>
          <w:shd w:val="clear" w:color="auto" w:fill="auto"/>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31.90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30.28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504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11</w:t>
            </w:r>
          </w:p>
        </w:tc>
        <w:tc>
          <w:tcPr>
            <w:tcW w:w="4014"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皮革、毛皮、羽毛及其制品和制鞋业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35.30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32.37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447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33.57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31.56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436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 </w:t>
            </w:r>
          </w:p>
        </w:tc>
      </w:tr>
      <w:tr>
        <w:tblPrEx>
          <w:shd w:val="clear" w:color="auto" w:fill="auto"/>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13</w:t>
            </w:r>
          </w:p>
        </w:tc>
        <w:tc>
          <w:tcPr>
            <w:tcW w:w="4014"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家具制造业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28.29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19.96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723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 </w:t>
            </w:r>
          </w:p>
        </w:tc>
      </w:tr>
      <w:tr>
        <w:tblPrEx>
          <w:shd w:val="clear" w:color="auto" w:fill="auto"/>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29.58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18.82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627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16 </w:t>
            </w:r>
          </w:p>
        </w:tc>
      </w:tr>
      <w:tr>
        <w:tblPrEx>
          <w:shd w:val="clear" w:color="auto" w:fill="auto"/>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26.69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19.08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778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16</w:t>
            </w:r>
          </w:p>
        </w:tc>
        <w:tc>
          <w:tcPr>
            <w:tcW w:w="4014"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造纸和纸制品业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14.71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10.18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1513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17 </w:t>
            </w:r>
          </w:p>
        </w:tc>
      </w:tr>
      <w:tr>
        <w:tblPrEx>
          <w:shd w:val="clear" w:color="auto" w:fill="auto"/>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15.54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10.43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1560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18</w:t>
            </w:r>
          </w:p>
        </w:tc>
        <w:tc>
          <w:tcPr>
            <w:tcW w:w="4014"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印刷和记录媒介复制业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23.43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14.64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873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43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25.81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15.16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873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 </w:t>
            </w:r>
          </w:p>
        </w:tc>
      </w:tr>
      <w:tr>
        <w:tblPrEx>
          <w:shd w:val="clear" w:color="auto" w:fill="auto"/>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20</w:t>
            </w:r>
          </w:p>
        </w:tc>
        <w:tc>
          <w:tcPr>
            <w:tcW w:w="4014"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化学原料和化学制品制造业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8.67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8.08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1492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92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8.74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8.32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1495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22</w:t>
            </w:r>
          </w:p>
        </w:tc>
        <w:tc>
          <w:tcPr>
            <w:tcW w:w="4014"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橡胶和塑料制品业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17.87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12.23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1035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57 </w:t>
            </w:r>
          </w:p>
        </w:tc>
      </w:tr>
      <w:tr>
        <w:tblPrEx>
          <w:shd w:val="clear" w:color="auto" w:fill="auto"/>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18.99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15.62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821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17.96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10.78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1117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25</w:t>
            </w:r>
          </w:p>
        </w:tc>
        <w:tc>
          <w:tcPr>
            <w:tcW w:w="4014"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非金属矿物制品业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19.92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15.57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986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89 </w:t>
            </w:r>
          </w:p>
        </w:tc>
      </w:tr>
      <w:tr>
        <w:tblPrEx>
          <w:shd w:val="clear" w:color="auto" w:fill="auto"/>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16.97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14.37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1186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69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27</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24.30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18.37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769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54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28</w:t>
            </w:r>
          </w:p>
        </w:tc>
        <w:tc>
          <w:tcPr>
            <w:tcW w:w="4014"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有色金属冶炼和压延加工业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28.55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13.64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1447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29</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45.94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12.95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926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30</w:t>
            </w:r>
          </w:p>
        </w:tc>
        <w:tc>
          <w:tcPr>
            <w:tcW w:w="4014"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金属制品业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19.74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17.25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984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 </w:t>
            </w:r>
          </w:p>
        </w:tc>
      </w:tr>
      <w:tr>
        <w:tblPrEx>
          <w:shd w:val="clear" w:color="auto" w:fill="auto"/>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31</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18.19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15.99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853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 </w:t>
            </w:r>
          </w:p>
        </w:tc>
      </w:tr>
      <w:tr>
        <w:tblPrEx>
          <w:shd w:val="clear" w:color="auto" w:fill="auto"/>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32</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18.95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16.45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1079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33</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19.56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18.13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726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 </w:t>
            </w:r>
          </w:p>
        </w:tc>
      </w:tr>
      <w:tr>
        <w:tblPrEx>
          <w:shd w:val="clear" w:color="auto" w:fill="auto"/>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34</w:t>
            </w:r>
          </w:p>
        </w:tc>
        <w:tc>
          <w:tcPr>
            <w:tcW w:w="4014"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通用设备制造业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26.46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14.10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820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 </w:t>
            </w:r>
          </w:p>
        </w:tc>
      </w:tr>
      <w:tr>
        <w:tblPrEx>
          <w:shd w:val="clear" w:color="auto" w:fill="auto"/>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35</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22.28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11.41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919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 </w:t>
            </w:r>
          </w:p>
        </w:tc>
      </w:tr>
      <w:tr>
        <w:tblPrEx>
          <w:shd w:val="clear" w:color="auto" w:fill="auto"/>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36</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29.87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15.69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770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37</w:t>
            </w:r>
          </w:p>
        </w:tc>
        <w:tc>
          <w:tcPr>
            <w:tcW w:w="4014"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专用设备制造业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23.30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16.51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843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38</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13.06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13.64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960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39</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20.78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16.95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812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40</w:t>
            </w:r>
          </w:p>
        </w:tc>
        <w:tc>
          <w:tcPr>
            <w:tcW w:w="4014"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汽车制造业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16.20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14.69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885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66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41</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13.89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12.24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1003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111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42</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15.96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14.20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916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106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43</w:t>
            </w:r>
          </w:p>
        </w:tc>
        <w:tc>
          <w:tcPr>
            <w:tcW w:w="4014"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电气机械和器材制造业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21.04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17.30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969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32 </w:t>
            </w:r>
          </w:p>
        </w:tc>
      </w:tr>
      <w:tr>
        <w:tblPrEx>
          <w:shd w:val="clear" w:color="auto" w:fill="auto"/>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44</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23.45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21.59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1096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 </w:t>
            </w:r>
          </w:p>
        </w:tc>
      </w:tr>
      <w:tr>
        <w:tblPrEx>
          <w:shd w:val="clear" w:color="auto" w:fill="auto"/>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45</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12.89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12.95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865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46</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17.37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16.45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928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47</w:t>
            </w:r>
          </w:p>
        </w:tc>
        <w:tc>
          <w:tcPr>
            <w:tcW w:w="4014"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计算机、通信和其他电子设备制造业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28.32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21.52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713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48</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29.39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27.06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585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49</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30.47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19.65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738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50</w:t>
            </w:r>
          </w:p>
        </w:tc>
        <w:tc>
          <w:tcPr>
            <w:tcW w:w="4014"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其他制造业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22.95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18.13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866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45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51</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37.30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21.96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552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75 </w:t>
            </w:r>
          </w:p>
        </w:tc>
      </w:tr>
      <w:tr>
        <w:tblPrEx>
          <w:shd w:val="clear" w:color="auto" w:fill="auto"/>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52</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21.21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18.49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859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53</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21.48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17.85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903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54</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28.41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14.46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932 </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 </w:t>
            </w:r>
          </w:p>
        </w:tc>
      </w:tr>
      <w:tr>
        <w:tblPrEx>
          <w:tblLayout w:type="fixed"/>
          <w:tblCellMar>
            <w:top w:w="0" w:type="dxa"/>
            <w:left w:w="0" w:type="dxa"/>
            <w:bottom w:w="0" w:type="dxa"/>
            <w:right w:w="0" w:type="dxa"/>
          </w:tblCellMar>
        </w:tblPrEx>
        <w:trPr>
          <w:trHeight w:val="270" w:hRule="atLeast"/>
        </w:trPr>
        <w:tc>
          <w:tcPr>
            <w:tcW w:w="52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55</w:t>
            </w:r>
          </w:p>
        </w:tc>
        <w:tc>
          <w:tcPr>
            <w:tcW w:w="4014"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金属制品、机械和设备修理业</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14.41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13.22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778 </w:t>
            </w:r>
          </w:p>
        </w:tc>
        <w:tc>
          <w:tcPr>
            <w:tcW w:w="121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 </w:t>
            </w:r>
          </w:p>
        </w:tc>
      </w:tr>
    </w:tbl>
    <w:p>
      <w:pPr>
        <w:widowControl w:val="0"/>
        <w:spacing w:before="480" w:beforeLines="0" w:line="360" w:lineRule="auto"/>
        <w:jc w:val="both"/>
        <w:outlineLvl w:val="1"/>
        <w:rPr>
          <w:rFonts w:hint="eastAsia" w:asciiTheme="minorEastAsia" w:hAnsiTheme="minorEastAsia" w:eastAsiaTheme="minorEastAsia" w:cstheme="minorEastAsia"/>
          <w:b/>
          <w:bCs/>
          <w:kern w:val="0"/>
          <w:sz w:val="28"/>
          <w:szCs w:val="32"/>
          <w:lang w:val="en-US" w:eastAsia="zh-CN" w:bidi="ar-SA"/>
        </w:rPr>
      </w:pPr>
      <w:bookmarkStart w:id="214" w:name="_Toc19450"/>
      <w:bookmarkStart w:id="215" w:name="_Toc8634"/>
      <w:bookmarkStart w:id="216" w:name="_Toc15005"/>
      <w:bookmarkStart w:id="217" w:name="_Toc14061"/>
      <w:bookmarkStart w:id="218" w:name="_Toc672"/>
      <w:bookmarkStart w:id="219" w:name="_Toc19571_WPSOffice_Level2"/>
      <w:r>
        <w:rPr>
          <w:rFonts w:hint="eastAsia" w:asciiTheme="minorEastAsia" w:hAnsiTheme="minorEastAsia" w:eastAsiaTheme="minorEastAsia" w:cstheme="minorEastAsia"/>
          <w:b/>
          <w:bCs/>
          <w:kern w:val="0"/>
          <w:sz w:val="28"/>
          <w:szCs w:val="32"/>
          <w:lang w:val="en-US" w:eastAsia="zh-CN" w:bidi="ar-SA"/>
        </w:rPr>
        <w:t>三、行业人工成本构成</w:t>
      </w:r>
      <w:bookmarkEnd w:id="214"/>
      <w:bookmarkEnd w:id="215"/>
      <w:bookmarkEnd w:id="216"/>
      <w:bookmarkEnd w:id="217"/>
      <w:bookmarkEnd w:id="218"/>
      <w:bookmarkEnd w:id="219"/>
    </w:p>
    <w:p>
      <w:pPr>
        <w:widowControl w:val="0"/>
        <w:spacing w:before="0" w:beforeLines="0" w:line="48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220" w:name="_Toc7659"/>
      <w:bookmarkStart w:id="221" w:name="_Toc17771"/>
      <w:bookmarkStart w:id="222" w:name="_Toc16710"/>
      <w:bookmarkStart w:id="223" w:name="_Toc26439"/>
      <w:bookmarkStart w:id="224" w:name="_Toc23700_WPSOffice_Level3"/>
      <w:bookmarkStart w:id="225" w:name="_Toc32546"/>
      <w:r>
        <w:rPr>
          <w:rFonts w:hint="eastAsia" w:asciiTheme="minorEastAsia" w:hAnsiTheme="minorEastAsia" w:eastAsiaTheme="minorEastAsia" w:cstheme="minorEastAsia"/>
          <w:b/>
          <w:bCs/>
          <w:kern w:val="0"/>
          <w:sz w:val="24"/>
          <w:szCs w:val="32"/>
          <w:lang w:val="en-US" w:eastAsia="zh-CN" w:bidi="ar-SA"/>
        </w:rPr>
        <w:t>（一）行业门类人工成本构成</w:t>
      </w:r>
      <w:bookmarkEnd w:id="220"/>
      <w:bookmarkEnd w:id="221"/>
      <w:bookmarkEnd w:id="222"/>
      <w:bookmarkEnd w:id="223"/>
      <w:bookmarkEnd w:id="224"/>
      <w:bookmarkEnd w:id="225"/>
    </w:p>
    <w:tbl>
      <w:tblPr>
        <w:tblStyle w:val="12"/>
        <w:tblW w:w="9385" w:type="dxa"/>
        <w:tblInd w:w="0" w:type="dxa"/>
        <w:shd w:val="clear" w:color="auto" w:fill="auto"/>
        <w:tblLayout w:type="fixed"/>
        <w:tblCellMar>
          <w:top w:w="0" w:type="dxa"/>
          <w:left w:w="0" w:type="dxa"/>
          <w:bottom w:w="0" w:type="dxa"/>
          <w:right w:w="0" w:type="dxa"/>
        </w:tblCellMar>
      </w:tblPr>
      <w:tblGrid>
        <w:gridCol w:w="559"/>
        <w:gridCol w:w="3203"/>
        <w:gridCol w:w="803"/>
        <w:gridCol w:w="803"/>
        <w:gridCol w:w="802"/>
        <w:gridCol w:w="803"/>
        <w:gridCol w:w="803"/>
        <w:gridCol w:w="803"/>
        <w:gridCol w:w="806"/>
      </w:tblGrid>
      <w:tr>
        <w:tblPrEx>
          <w:shd w:val="clear" w:color="auto" w:fill="auto"/>
          <w:tblLayout w:type="fixed"/>
          <w:tblCellMar>
            <w:top w:w="0" w:type="dxa"/>
            <w:left w:w="0" w:type="dxa"/>
            <w:bottom w:w="0" w:type="dxa"/>
            <w:right w:w="0" w:type="dxa"/>
          </w:tblCellMar>
        </w:tblPrEx>
        <w:trPr>
          <w:trHeight w:val="270" w:hRule="atLeast"/>
        </w:trPr>
        <w:tc>
          <w:tcPr>
            <w:tcW w:w="559" w:type="dxa"/>
            <w:vMerge w:val="restart"/>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3203" w:type="dxa"/>
            <w:vMerge w:val="restart"/>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行业门类</w:t>
            </w:r>
          </w:p>
        </w:tc>
        <w:tc>
          <w:tcPr>
            <w:tcW w:w="5623" w:type="dxa"/>
            <w:gridSpan w:val="7"/>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人工成本分项结构比例（%）</w:t>
            </w:r>
          </w:p>
        </w:tc>
      </w:tr>
      <w:tr>
        <w:tblPrEx>
          <w:shd w:val="clear" w:color="auto" w:fill="auto"/>
          <w:tblLayout w:type="fixed"/>
          <w:tblCellMar>
            <w:top w:w="0" w:type="dxa"/>
            <w:left w:w="0" w:type="dxa"/>
            <w:bottom w:w="0" w:type="dxa"/>
            <w:right w:w="0" w:type="dxa"/>
          </w:tblCellMar>
        </w:tblPrEx>
        <w:trPr>
          <w:trHeight w:val="480"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3203" w:type="dxa"/>
            <w:vMerge w:val="continue"/>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803"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从业人员劳动报酬</w:t>
            </w:r>
          </w:p>
        </w:tc>
        <w:tc>
          <w:tcPr>
            <w:tcW w:w="803"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福利</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费用</w:t>
            </w:r>
          </w:p>
        </w:tc>
        <w:tc>
          <w:tcPr>
            <w:tcW w:w="802"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教育</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经费</w:t>
            </w:r>
          </w:p>
        </w:tc>
        <w:tc>
          <w:tcPr>
            <w:tcW w:w="803"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劳动保护费用</w:t>
            </w:r>
          </w:p>
        </w:tc>
        <w:tc>
          <w:tcPr>
            <w:tcW w:w="803"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保险</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费用</w:t>
            </w:r>
          </w:p>
        </w:tc>
        <w:tc>
          <w:tcPr>
            <w:tcW w:w="803"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住房</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费用</w:t>
            </w:r>
          </w:p>
        </w:tc>
        <w:tc>
          <w:tcPr>
            <w:tcW w:w="806"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其他人工成本</w:t>
            </w:r>
          </w:p>
        </w:tc>
      </w:tr>
      <w:tr>
        <w:tblPrEx>
          <w:shd w:val="clear" w:color="auto" w:fill="auto"/>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w:t>
            </w:r>
          </w:p>
        </w:tc>
        <w:tc>
          <w:tcPr>
            <w:tcW w:w="3203"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全行业</w:t>
            </w:r>
          </w:p>
        </w:tc>
        <w:tc>
          <w:tcPr>
            <w:tcW w:w="803"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85.56</w:t>
            </w:r>
          </w:p>
        </w:tc>
        <w:tc>
          <w:tcPr>
            <w:tcW w:w="803"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3.72</w:t>
            </w:r>
          </w:p>
        </w:tc>
        <w:tc>
          <w:tcPr>
            <w:tcW w:w="802"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0.44</w:t>
            </w:r>
          </w:p>
        </w:tc>
        <w:tc>
          <w:tcPr>
            <w:tcW w:w="803"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0.55</w:t>
            </w:r>
          </w:p>
        </w:tc>
        <w:tc>
          <w:tcPr>
            <w:tcW w:w="803"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6.89</w:t>
            </w:r>
          </w:p>
        </w:tc>
        <w:tc>
          <w:tcPr>
            <w:tcW w:w="803"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1.87</w:t>
            </w:r>
          </w:p>
        </w:tc>
        <w:tc>
          <w:tcPr>
            <w:tcW w:w="806"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0.97</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制造业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84.69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4.08 </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0.38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7.62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1.48 </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1.33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建筑业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82.91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4.80 </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0.99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0.60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9.45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0.84 </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0.41 </w:t>
            </w:r>
          </w:p>
        </w:tc>
      </w:tr>
      <w:tr>
        <w:tblPrEx>
          <w:shd w:val="clear" w:color="auto" w:fill="auto"/>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批发和零售业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86.72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2.87 </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0.37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0.93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1.14 </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0.55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交通运输、仓储和邮政业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86.75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2.46 </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0.16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0.91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7.69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1.87 </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0.16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住宿和餐饮业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78.60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6.49 </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1.17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0.53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9.24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0.82 </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3.15 </w:t>
            </w:r>
          </w:p>
        </w:tc>
      </w:tr>
      <w:tr>
        <w:tblPrEx>
          <w:shd w:val="clear" w:color="auto" w:fill="auto"/>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金融业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77.36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6.45 </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0.74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0.43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9.74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4.60 </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0.68 </w:t>
            </w:r>
          </w:p>
        </w:tc>
      </w:tr>
      <w:tr>
        <w:tblPrEx>
          <w:shd w:val="clear" w:color="auto" w:fill="auto"/>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房地产业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88.00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1.95 </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0.33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0.07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9.01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0.42 </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0.22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租赁和商务服务业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84.68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4.05 </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0.34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0.21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8.64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1.11 </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0.97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科学研究和技术服务业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74.28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16.06 </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1.06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0.10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7.48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0.84 </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0.18 </w:t>
            </w:r>
          </w:p>
        </w:tc>
      </w:tr>
      <w:tr>
        <w:tblPrEx>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居民服务、修理和其他服务业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82.51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2.60 </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0.41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0.44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11.89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1.53 </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0.62 </w:t>
            </w:r>
          </w:p>
        </w:tc>
      </w:tr>
      <w:tr>
        <w:tblPrEx>
          <w:shd w:val="clear" w:color="auto" w:fill="auto"/>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32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教育</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86.43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3.45 </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0.58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0.01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2.81 </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0.00 </w:t>
            </w:r>
          </w:p>
        </w:tc>
      </w:tr>
      <w:tr>
        <w:tblPrEx>
          <w:shd w:val="clear" w:color="auto" w:fill="auto"/>
          <w:tblLayout w:type="fixed"/>
          <w:tblCellMar>
            <w:top w:w="0" w:type="dxa"/>
            <w:left w:w="0" w:type="dxa"/>
            <w:bottom w:w="0" w:type="dxa"/>
            <w:right w:w="0" w:type="dxa"/>
          </w:tblCellMar>
        </w:tblPrEx>
        <w:trPr>
          <w:trHeight w:val="27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文化、体育和娱乐业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77.61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7.85 </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0.56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10.93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1.48 </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1.05 </w:t>
            </w:r>
          </w:p>
        </w:tc>
      </w:tr>
    </w:tbl>
    <w:p>
      <w:pPr>
        <w:widowControl w:val="0"/>
        <w:spacing w:before="0" w:beforeLines="0" w:line="480" w:lineRule="auto"/>
        <w:jc w:val="both"/>
        <w:outlineLvl w:val="9"/>
        <w:rPr>
          <w:rFonts w:hint="eastAsia" w:asciiTheme="minorEastAsia" w:hAnsiTheme="minorEastAsia" w:eastAsiaTheme="minorEastAsia" w:cstheme="minorEastAsia"/>
          <w:b/>
          <w:bCs/>
          <w:kern w:val="0"/>
          <w:sz w:val="24"/>
          <w:szCs w:val="32"/>
          <w:lang w:val="en-US" w:eastAsia="zh-CN" w:bidi="ar-SA"/>
        </w:rPr>
      </w:pPr>
    </w:p>
    <w:p>
      <w:pPr>
        <w:widowControl w:val="0"/>
        <w:numPr>
          <w:ilvl w:val="0"/>
          <w:numId w:val="13"/>
        </w:numPr>
        <w:spacing w:before="0" w:beforeLines="0" w:line="48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226" w:name="_Toc22070_WPSOffice_Level3"/>
      <w:bookmarkStart w:id="227" w:name="_Toc9946"/>
      <w:bookmarkStart w:id="228" w:name="_Toc25043"/>
      <w:bookmarkStart w:id="229" w:name="_Toc14558"/>
      <w:bookmarkStart w:id="230" w:name="_Toc1805"/>
      <w:bookmarkStart w:id="231" w:name="_Toc4254"/>
      <w:r>
        <w:rPr>
          <w:rFonts w:hint="eastAsia" w:asciiTheme="minorEastAsia" w:hAnsiTheme="minorEastAsia" w:eastAsiaTheme="minorEastAsia" w:cstheme="minorEastAsia"/>
          <w:b/>
          <w:bCs/>
          <w:kern w:val="0"/>
          <w:sz w:val="24"/>
          <w:szCs w:val="32"/>
          <w:lang w:val="en-US" w:eastAsia="zh-CN" w:bidi="ar-SA"/>
        </w:rPr>
        <w:t>分登记注册类型的行业门类人工成本构成</w:t>
      </w:r>
      <w:bookmarkEnd w:id="226"/>
      <w:bookmarkEnd w:id="227"/>
      <w:bookmarkEnd w:id="228"/>
      <w:bookmarkEnd w:id="229"/>
      <w:bookmarkEnd w:id="230"/>
      <w:bookmarkEnd w:id="231"/>
    </w:p>
    <w:tbl>
      <w:tblPr>
        <w:tblStyle w:val="12"/>
        <w:tblW w:w="9385" w:type="dxa"/>
        <w:tblInd w:w="0" w:type="dxa"/>
        <w:shd w:val="clear" w:color="auto" w:fill="auto"/>
        <w:tblLayout w:type="fixed"/>
        <w:tblCellMar>
          <w:top w:w="0" w:type="dxa"/>
          <w:left w:w="0" w:type="dxa"/>
          <w:bottom w:w="0" w:type="dxa"/>
          <w:right w:w="0" w:type="dxa"/>
        </w:tblCellMar>
      </w:tblPr>
      <w:tblGrid>
        <w:gridCol w:w="542"/>
        <w:gridCol w:w="868"/>
        <w:gridCol w:w="2321"/>
        <w:gridCol w:w="807"/>
        <w:gridCol w:w="807"/>
        <w:gridCol w:w="808"/>
        <w:gridCol w:w="807"/>
        <w:gridCol w:w="807"/>
        <w:gridCol w:w="807"/>
        <w:gridCol w:w="811"/>
      </w:tblGrid>
      <w:tr>
        <w:tblPrEx>
          <w:shd w:val="clear" w:color="auto" w:fill="auto"/>
          <w:tblLayout w:type="fixed"/>
          <w:tblCellMar>
            <w:top w:w="0" w:type="dxa"/>
            <w:left w:w="0" w:type="dxa"/>
            <w:bottom w:w="0" w:type="dxa"/>
            <w:right w:w="0" w:type="dxa"/>
          </w:tblCellMar>
        </w:tblPrEx>
        <w:trPr>
          <w:trHeight w:val="270" w:hRule="atLeast"/>
          <w:tblHeader/>
        </w:trPr>
        <w:tc>
          <w:tcPr>
            <w:tcW w:w="542" w:type="dxa"/>
            <w:vMerge w:val="restart"/>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868" w:type="dxa"/>
            <w:vMerge w:val="restart"/>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行业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门类</w:t>
            </w:r>
          </w:p>
        </w:tc>
        <w:tc>
          <w:tcPr>
            <w:tcW w:w="2321" w:type="dxa"/>
            <w:vMerge w:val="restart"/>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登记注册类型</w:t>
            </w:r>
          </w:p>
        </w:tc>
        <w:tc>
          <w:tcPr>
            <w:tcW w:w="5654" w:type="dxa"/>
            <w:gridSpan w:val="7"/>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人工成本分项结构比例（%）</w:t>
            </w:r>
          </w:p>
        </w:tc>
      </w:tr>
      <w:tr>
        <w:tblPrEx>
          <w:tblLayout w:type="fixed"/>
          <w:tblCellMar>
            <w:top w:w="0" w:type="dxa"/>
            <w:left w:w="0" w:type="dxa"/>
            <w:bottom w:w="0" w:type="dxa"/>
            <w:right w:w="0" w:type="dxa"/>
          </w:tblCellMar>
        </w:tblPrEx>
        <w:trPr>
          <w:trHeight w:val="480" w:hRule="atLeast"/>
          <w:tblHeader/>
        </w:trPr>
        <w:tc>
          <w:tcPr>
            <w:tcW w:w="542" w:type="dxa"/>
            <w:vMerge w:val="continue"/>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868" w:type="dxa"/>
            <w:vMerge w:val="continue"/>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2321" w:type="dxa"/>
            <w:vMerge w:val="continue"/>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从业人员劳动报酬</w:t>
            </w:r>
          </w:p>
        </w:tc>
        <w:tc>
          <w:tcPr>
            <w:tcW w:w="807"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福利</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费用</w:t>
            </w:r>
          </w:p>
        </w:tc>
        <w:tc>
          <w:tcPr>
            <w:tcW w:w="808"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教育</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经费</w:t>
            </w:r>
          </w:p>
        </w:tc>
        <w:tc>
          <w:tcPr>
            <w:tcW w:w="807"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劳动保护费用</w:t>
            </w:r>
          </w:p>
        </w:tc>
        <w:tc>
          <w:tcPr>
            <w:tcW w:w="807"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保险</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费用</w:t>
            </w:r>
          </w:p>
        </w:tc>
        <w:tc>
          <w:tcPr>
            <w:tcW w:w="807"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住房</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费用</w:t>
            </w:r>
          </w:p>
        </w:tc>
        <w:tc>
          <w:tcPr>
            <w:tcW w:w="811"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其他人工成本</w:t>
            </w:r>
          </w:p>
        </w:tc>
      </w:tr>
      <w:tr>
        <w:tblPrEx>
          <w:shd w:val="clear" w:color="auto" w:fill="auto"/>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w:t>
            </w:r>
          </w:p>
        </w:tc>
        <w:tc>
          <w:tcPr>
            <w:tcW w:w="3189"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全行业</w:t>
            </w:r>
          </w:p>
        </w:tc>
        <w:tc>
          <w:tcPr>
            <w:tcW w:w="80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85.56</w:t>
            </w:r>
          </w:p>
        </w:tc>
        <w:tc>
          <w:tcPr>
            <w:tcW w:w="80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3.72</w:t>
            </w:r>
          </w:p>
        </w:tc>
        <w:tc>
          <w:tcPr>
            <w:tcW w:w="808"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0.44</w:t>
            </w:r>
          </w:p>
        </w:tc>
        <w:tc>
          <w:tcPr>
            <w:tcW w:w="80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0.55</w:t>
            </w:r>
          </w:p>
        </w:tc>
        <w:tc>
          <w:tcPr>
            <w:tcW w:w="80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6.89</w:t>
            </w:r>
          </w:p>
        </w:tc>
        <w:tc>
          <w:tcPr>
            <w:tcW w:w="80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1.87</w:t>
            </w:r>
          </w:p>
        </w:tc>
        <w:tc>
          <w:tcPr>
            <w:tcW w:w="81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0.97</w:t>
            </w:r>
          </w:p>
        </w:tc>
      </w:tr>
      <w:tr>
        <w:tblPrEx>
          <w:shd w:val="clear" w:color="auto" w:fill="auto"/>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b/>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84.94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4.29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0.39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6.76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1.58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1.53 </w:t>
            </w:r>
          </w:p>
        </w:tc>
      </w:tr>
      <w:tr>
        <w:tblPrEx>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b/>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85.77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2.45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0.17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0.32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9.51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0.78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1.00 </w:t>
            </w:r>
          </w:p>
        </w:tc>
      </w:tr>
      <w:tr>
        <w:tblPrEx>
          <w:shd w:val="clear" w:color="auto" w:fill="auto"/>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b/>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外商投资企业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81.14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5.51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0.32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0.40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10.03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2.08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0.52 </w:t>
            </w:r>
          </w:p>
        </w:tc>
      </w:tr>
      <w:tr>
        <w:tblPrEx>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w:t>
            </w:r>
          </w:p>
        </w:tc>
        <w:tc>
          <w:tcPr>
            <w:tcW w:w="318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制造业</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84.69</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4.08</w:t>
            </w:r>
          </w:p>
        </w:tc>
        <w:tc>
          <w:tcPr>
            <w:tcW w:w="80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0.42</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0.38</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7.62</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1.48</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1.33</w:t>
            </w:r>
          </w:p>
        </w:tc>
      </w:tr>
      <w:tr>
        <w:tblPrEx>
          <w:shd w:val="clear" w:color="auto" w:fill="auto"/>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84.94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4.29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0.39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6.76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1.58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1.53 </w:t>
            </w:r>
          </w:p>
        </w:tc>
      </w:tr>
      <w:tr>
        <w:tblPrEx>
          <w:shd w:val="clear" w:color="auto" w:fill="auto"/>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85.77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2.45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0.17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0.32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9.51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0.78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1.00 </w:t>
            </w:r>
          </w:p>
        </w:tc>
      </w:tr>
      <w:tr>
        <w:tblPrEx>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外商投资企业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81.14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5.51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0.32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0.40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10.03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2.08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0.52 </w:t>
            </w:r>
          </w:p>
        </w:tc>
      </w:tr>
      <w:tr>
        <w:tblPrEx>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9</w:t>
            </w:r>
          </w:p>
        </w:tc>
        <w:tc>
          <w:tcPr>
            <w:tcW w:w="318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建筑业</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82.91</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4.8</w:t>
            </w:r>
          </w:p>
        </w:tc>
        <w:tc>
          <w:tcPr>
            <w:tcW w:w="80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0.99</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0.6</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9.45</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0.84</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0.41</w:t>
            </w:r>
          </w:p>
        </w:tc>
      </w:tr>
      <w:tr>
        <w:tblPrEx>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82.95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4.86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1.02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0.62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9.27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0.86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0.42 </w:t>
            </w:r>
          </w:p>
        </w:tc>
      </w:tr>
      <w:tr>
        <w:tblPrEx>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11</w:t>
            </w:r>
          </w:p>
        </w:tc>
        <w:tc>
          <w:tcPr>
            <w:tcW w:w="318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批发和零售业</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86.72</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2.87</w:t>
            </w:r>
          </w:p>
        </w:tc>
        <w:tc>
          <w:tcPr>
            <w:tcW w:w="80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0.37</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0.93</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7.42</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1.14</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0.55</w:t>
            </w:r>
          </w:p>
        </w:tc>
      </w:tr>
      <w:tr>
        <w:tblPrEx>
          <w:shd w:val="clear" w:color="auto" w:fill="auto"/>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86.62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2.90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1.05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7.57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0.93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0.52 </w:t>
            </w:r>
          </w:p>
        </w:tc>
      </w:tr>
      <w:tr>
        <w:tblPrEx>
          <w:shd w:val="clear" w:color="auto" w:fill="auto"/>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外商投资企业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82.14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2.20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0.23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0.99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11.19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2.83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0.42 </w:t>
            </w:r>
          </w:p>
        </w:tc>
      </w:tr>
      <w:tr>
        <w:tblPrEx>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14</w:t>
            </w:r>
          </w:p>
        </w:tc>
        <w:tc>
          <w:tcPr>
            <w:tcW w:w="318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交通运输、仓储和邮政业</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86.75</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2.46</w:t>
            </w:r>
          </w:p>
        </w:tc>
        <w:tc>
          <w:tcPr>
            <w:tcW w:w="80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0.16</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0.91</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7.69</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1.87</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0.16</w:t>
            </w:r>
          </w:p>
        </w:tc>
      </w:tr>
      <w:tr>
        <w:tblPrEx>
          <w:shd w:val="clear" w:color="auto" w:fill="auto"/>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86.87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2.44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0.16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0.89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7.64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1.84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0.16 </w:t>
            </w:r>
          </w:p>
        </w:tc>
      </w:tr>
      <w:tr>
        <w:tblPrEx>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16</w:t>
            </w:r>
          </w:p>
        </w:tc>
        <w:tc>
          <w:tcPr>
            <w:tcW w:w="318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住宿和餐饮业</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78.6</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6.49</w:t>
            </w:r>
          </w:p>
        </w:tc>
        <w:tc>
          <w:tcPr>
            <w:tcW w:w="80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1.17</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0.53</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9.24</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0.82</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3.15</w:t>
            </w:r>
          </w:p>
        </w:tc>
      </w:tr>
      <w:tr>
        <w:tblPrEx>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78.71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6.15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0.56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9.17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0.84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3.36 </w:t>
            </w:r>
          </w:p>
        </w:tc>
      </w:tr>
      <w:tr>
        <w:tblPrEx>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18</w:t>
            </w:r>
          </w:p>
        </w:tc>
        <w:tc>
          <w:tcPr>
            <w:tcW w:w="318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金融业</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77.36</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6.45</w:t>
            </w:r>
          </w:p>
        </w:tc>
        <w:tc>
          <w:tcPr>
            <w:tcW w:w="80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0.74</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0.43</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9.74</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4.6</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0.68</w:t>
            </w:r>
          </w:p>
        </w:tc>
      </w:tr>
      <w:tr>
        <w:tblPrEx>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77.36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6.45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0.74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0.43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9.74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4.60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0.68 </w:t>
            </w:r>
          </w:p>
        </w:tc>
      </w:tr>
      <w:tr>
        <w:tblPrEx>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20</w:t>
            </w:r>
          </w:p>
        </w:tc>
        <w:tc>
          <w:tcPr>
            <w:tcW w:w="318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房地产业</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88</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1.95</w:t>
            </w:r>
          </w:p>
        </w:tc>
        <w:tc>
          <w:tcPr>
            <w:tcW w:w="80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0.33</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0.07</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9.01</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0.42</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0.22</w:t>
            </w:r>
          </w:p>
        </w:tc>
      </w:tr>
      <w:tr>
        <w:tblPrEx>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88.00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1.95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0.33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0.07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9.01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0.42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0.22 </w:t>
            </w:r>
          </w:p>
        </w:tc>
      </w:tr>
      <w:tr>
        <w:tblPrEx>
          <w:shd w:val="clear" w:color="auto" w:fill="auto"/>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22</w:t>
            </w:r>
          </w:p>
        </w:tc>
        <w:tc>
          <w:tcPr>
            <w:tcW w:w="318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租赁和商务服务业</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84.68</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4.05</w:t>
            </w:r>
          </w:p>
        </w:tc>
        <w:tc>
          <w:tcPr>
            <w:tcW w:w="80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0.34</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0.21</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8.64</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1.11</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0.97</w:t>
            </w:r>
          </w:p>
        </w:tc>
      </w:tr>
      <w:tr>
        <w:tblPrEx>
          <w:shd w:val="clear" w:color="auto" w:fill="auto"/>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84.68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4.05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0.34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8.64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1.11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0.97 </w:t>
            </w:r>
          </w:p>
        </w:tc>
      </w:tr>
      <w:tr>
        <w:tblPrEx>
          <w:shd w:val="clear" w:color="auto" w:fill="auto"/>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24</w:t>
            </w:r>
          </w:p>
        </w:tc>
        <w:tc>
          <w:tcPr>
            <w:tcW w:w="318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科学研究和技术服务业</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74.28</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16.06</w:t>
            </w:r>
          </w:p>
        </w:tc>
        <w:tc>
          <w:tcPr>
            <w:tcW w:w="80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1.06</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0.1</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7.48</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0.84</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0.18</w:t>
            </w:r>
          </w:p>
        </w:tc>
      </w:tr>
      <w:tr>
        <w:tblPrEx>
          <w:shd w:val="clear" w:color="auto" w:fill="auto"/>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25</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74.28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16.06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1.06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0.10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7.48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0.84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0.18 </w:t>
            </w:r>
          </w:p>
        </w:tc>
      </w:tr>
      <w:tr>
        <w:tblPrEx>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26</w:t>
            </w:r>
          </w:p>
        </w:tc>
        <w:tc>
          <w:tcPr>
            <w:tcW w:w="318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居民服务、修理和其他服务业</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82.51</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2.6</w:t>
            </w:r>
          </w:p>
        </w:tc>
        <w:tc>
          <w:tcPr>
            <w:tcW w:w="80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0.41</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0.44</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11.89</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1.53</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0.62</w:t>
            </w:r>
          </w:p>
        </w:tc>
      </w:tr>
      <w:tr>
        <w:tblPrEx>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27</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82.51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2.60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0.44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11.89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1.53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0.62 </w:t>
            </w:r>
          </w:p>
        </w:tc>
      </w:tr>
      <w:tr>
        <w:tblPrEx>
          <w:shd w:val="clear" w:color="auto" w:fill="auto"/>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28</w:t>
            </w:r>
          </w:p>
        </w:tc>
        <w:tc>
          <w:tcPr>
            <w:tcW w:w="318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教育</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86.43</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3.45</w:t>
            </w:r>
          </w:p>
        </w:tc>
        <w:tc>
          <w:tcPr>
            <w:tcW w:w="80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0.58</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0.01</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6.72</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2.81</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w:t>
            </w:r>
          </w:p>
        </w:tc>
      </w:tr>
      <w:tr>
        <w:tblPrEx>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29</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b/>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86.43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3.45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0.58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6.72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2.81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0.00 </w:t>
            </w:r>
          </w:p>
        </w:tc>
      </w:tr>
      <w:tr>
        <w:tblPrEx>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30</w:t>
            </w:r>
          </w:p>
        </w:tc>
        <w:tc>
          <w:tcPr>
            <w:tcW w:w="318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文化、体育和娱乐业</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77.61</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7.85</w:t>
            </w:r>
          </w:p>
        </w:tc>
        <w:tc>
          <w:tcPr>
            <w:tcW w:w="80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0.52</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0.56</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10.93</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1.48</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1.05</w:t>
            </w:r>
          </w:p>
        </w:tc>
      </w:tr>
      <w:tr>
        <w:tblPrEx>
          <w:tblLayout w:type="fixed"/>
          <w:tblCellMar>
            <w:top w:w="0" w:type="dxa"/>
            <w:left w:w="0" w:type="dxa"/>
            <w:bottom w:w="0" w:type="dxa"/>
            <w:right w:w="0" w:type="dxa"/>
          </w:tblCellMar>
        </w:tblPrEx>
        <w:trPr>
          <w:trHeight w:val="27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31</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84.77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4.05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0.24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0.03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10.26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0.65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0.00 </w:t>
            </w:r>
          </w:p>
        </w:tc>
      </w:tr>
    </w:tbl>
    <w:p>
      <w:pPr>
        <w:widowControl w:val="0"/>
        <w:numPr>
          <w:ilvl w:val="0"/>
          <w:numId w:val="13"/>
        </w:numPr>
        <w:spacing w:before="0" w:beforeLines="0" w:line="480" w:lineRule="auto"/>
        <w:jc w:val="both"/>
        <w:outlineLvl w:val="2"/>
        <w:rPr>
          <w:rFonts w:hint="eastAsia" w:asciiTheme="minorEastAsia" w:hAnsiTheme="minorEastAsia" w:eastAsiaTheme="minorEastAsia" w:cstheme="minorEastAsia"/>
          <w:b/>
          <w:bCs/>
          <w:kern w:val="0"/>
          <w:sz w:val="24"/>
          <w:szCs w:val="32"/>
          <w:lang w:val="en-US" w:eastAsia="zh-CN" w:bidi="ar-SA"/>
        </w:rPr>
      </w:pPr>
      <w:bookmarkStart w:id="232" w:name="_Toc15227"/>
      <w:bookmarkStart w:id="233" w:name="_Toc21899"/>
      <w:bookmarkStart w:id="234" w:name="_Toc32306_WPSOffice_Level3"/>
      <w:bookmarkStart w:id="235" w:name="_Toc2549"/>
      <w:bookmarkStart w:id="236" w:name="_Toc10166"/>
      <w:bookmarkStart w:id="237" w:name="_Toc7665"/>
      <w:r>
        <w:rPr>
          <w:rFonts w:hint="eastAsia" w:asciiTheme="minorEastAsia" w:hAnsiTheme="minorEastAsia" w:eastAsiaTheme="minorEastAsia" w:cstheme="minorEastAsia"/>
          <w:b/>
          <w:bCs/>
          <w:kern w:val="0"/>
          <w:sz w:val="24"/>
          <w:szCs w:val="32"/>
          <w:lang w:val="en-US" w:eastAsia="zh-CN" w:bidi="ar-SA"/>
        </w:rPr>
        <w:t>分企业规模的行业门类人工成本构成</w:t>
      </w:r>
      <w:bookmarkEnd w:id="232"/>
      <w:bookmarkEnd w:id="233"/>
      <w:bookmarkEnd w:id="234"/>
      <w:bookmarkEnd w:id="235"/>
      <w:bookmarkEnd w:id="236"/>
      <w:bookmarkEnd w:id="237"/>
    </w:p>
    <w:tbl>
      <w:tblPr>
        <w:tblStyle w:val="12"/>
        <w:tblW w:w="9385" w:type="dxa"/>
        <w:tblInd w:w="0" w:type="dxa"/>
        <w:shd w:val="clear" w:color="auto" w:fill="auto"/>
        <w:tblLayout w:type="fixed"/>
        <w:tblCellMar>
          <w:top w:w="0" w:type="dxa"/>
          <w:left w:w="0" w:type="dxa"/>
          <w:bottom w:w="0" w:type="dxa"/>
          <w:right w:w="0" w:type="dxa"/>
        </w:tblCellMar>
      </w:tblPr>
      <w:tblGrid>
        <w:gridCol w:w="528"/>
        <w:gridCol w:w="882"/>
        <w:gridCol w:w="2321"/>
        <w:gridCol w:w="807"/>
        <w:gridCol w:w="807"/>
        <w:gridCol w:w="808"/>
        <w:gridCol w:w="807"/>
        <w:gridCol w:w="807"/>
        <w:gridCol w:w="807"/>
        <w:gridCol w:w="811"/>
      </w:tblGrid>
      <w:tr>
        <w:tblPrEx>
          <w:tblLayout w:type="fixed"/>
          <w:tblCellMar>
            <w:top w:w="0" w:type="dxa"/>
            <w:left w:w="0" w:type="dxa"/>
            <w:bottom w:w="0" w:type="dxa"/>
            <w:right w:w="0" w:type="dxa"/>
          </w:tblCellMar>
        </w:tblPrEx>
        <w:trPr>
          <w:trHeight w:val="270" w:hRule="atLeast"/>
          <w:tblHeader/>
        </w:trPr>
        <w:tc>
          <w:tcPr>
            <w:tcW w:w="528" w:type="dxa"/>
            <w:vMerge w:val="restart"/>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882" w:type="dxa"/>
            <w:vMerge w:val="restart"/>
            <w:tcBorders>
              <w:top w:val="single" w:color="000000" w:sz="4" w:space="0"/>
              <w:left w:val="single" w:color="000000" w:sz="4" w:space="0"/>
              <w:bottom w:val="single" w:color="000000" w:sz="4" w:space="0"/>
              <w:right w:val="single" w:color="000000" w:sz="4" w:space="0"/>
            </w:tcBorders>
            <w:shd w:val="clear" w:color="4BACC6"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行业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门类</w:t>
            </w:r>
          </w:p>
        </w:tc>
        <w:tc>
          <w:tcPr>
            <w:tcW w:w="2321" w:type="dxa"/>
            <w:vMerge w:val="restart"/>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企业规模</w:t>
            </w:r>
          </w:p>
        </w:tc>
        <w:tc>
          <w:tcPr>
            <w:tcW w:w="5654" w:type="dxa"/>
            <w:gridSpan w:val="7"/>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人工成本分项结构比例（%）</w:t>
            </w:r>
          </w:p>
        </w:tc>
      </w:tr>
      <w:tr>
        <w:tblPrEx>
          <w:tblLayout w:type="fixed"/>
          <w:tblCellMar>
            <w:top w:w="0" w:type="dxa"/>
            <w:left w:w="0" w:type="dxa"/>
            <w:bottom w:w="0" w:type="dxa"/>
            <w:right w:w="0" w:type="dxa"/>
          </w:tblCellMar>
        </w:tblPrEx>
        <w:trPr>
          <w:trHeight w:val="480" w:hRule="atLeast"/>
          <w:tblHeader/>
        </w:trPr>
        <w:tc>
          <w:tcPr>
            <w:tcW w:w="528" w:type="dxa"/>
            <w:vMerge w:val="continue"/>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color="4BACC6" w:fill="0070C0"/>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2321" w:type="dxa"/>
            <w:vMerge w:val="continue"/>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从业人员劳动报酬</w:t>
            </w:r>
          </w:p>
        </w:tc>
        <w:tc>
          <w:tcPr>
            <w:tcW w:w="807"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福利</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费用</w:t>
            </w:r>
          </w:p>
        </w:tc>
        <w:tc>
          <w:tcPr>
            <w:tcW w:w="808"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教育</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经费</w:t>
            </w:r>
          </w:p>
        </w:tc>
        <w:tc>
          <w:tcPr>
            <w:tcW w:w="807"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劳动保护费用</w:t>
            </w:r>
          </w:p>
        </w:tc>
        <w:tc>
          <w:tcPr>
            <w:tcW w:w="807"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保险</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费用</w:t>
            </w:r>
          </w:p>
        </w:tc>
        <w:tc>
          <w:tcPr>
            <w:tcW w:w="807"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住房</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费用</w:t>
            </w:r>
          </w:p>
        </w:tc>
        <w:tc>
          <w:tcPr>
            <w:tcW w:w="811"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其他人工成本</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全行业</w:t>
            </w:r>
          </w:p>
        </w:tc>
        <w:tc>
          <w:tcPr>
            <w:tcW w:w="80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85.56 </w:t>
            </w:r>
          </w:p>
        </w:tc>
        <w:tc>
          <w:tcPr>
            <w:tcW w:w="80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3.72 </w:t>
            </w:r>
          </w:p>
        </w:tc>
        <w:tc>
          <w:tcPr>
            <w:tcW w:w="808"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0.44 </w:t>
            </w:r>
          </w:p>
        </w:tc>
        <w:tc>
          <w:tcPr>
            <w:tcW w:w="80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0.55 </w:t>
            </w:r>
          </w:p>
        </w:tc>
        <w:tc>
          <w:tcPr>
            <w:tcW w:w="80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6.89 </w:t>
            </w:r>
          </w:p>
        </w:tc>
        <w:tc>
          <w:tcPr>
            <w:tcW w:w="807"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1.87 </w:t>
            </w:r>
          </w:p>
        </w:tc>
        <w:tc>
          <w:tcPr>
            <w:tcW w:w="811" w:type="dxa"/>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0.97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85.26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4.07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0.28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6.37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1.88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1.73 </w:t>
            </w:r>
          </w:p>
        </w:tc>
      </w:tr>
      <w:tr>
        <w:tblPrEx>
          <w:shd w:val="clear" w:color="auto" w:fill="auto"/>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83.90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4.21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0.46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0.49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9.15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1.04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0.75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84.02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3.90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0.43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9.40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0.83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0.91 </w:t>
            </w:r>
          </w:p>
        </w:tc>
      </w:tr>
      <w:tr>
        <w:tblPrEx>
          <w:shd w:val="clear" w:color="auto" w:fill="auto"/>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83.71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3.76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0.46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0.56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9.59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1.06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0.86 </w:t>
            </w:r>
          </w:p>
        </w:tc>
      </w:tr>
      <w:tr>
        <w:tblPrEx>
          <w:shd w:val="clear" w:color="auto" w:fill="auto"/>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制造业</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84.69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4.08 </w:t>
            </w:r>
          </w:p>
        </w:tc>
        <w:tc>
          <w:tcPr>
            <w:tcW w:w="80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0.42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0.38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7.62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1.48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1.33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85.26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4.07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0.28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6.37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1.88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1.73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83.90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4.21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0.46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0.49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9.15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1.04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0.75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84.02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3.90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0.43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9.40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0.83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0.91 </w:t>
            </w:r>
          </w:p>
        </w:tc>
      </w:tr>
      <w:tr>
        <w:tblPrEx>
          <w:shd w:val="clear" w:color="auto" w:fill="auto"/>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83.71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3.76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0.46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0.56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9.59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1.06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0.86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11</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建筑业</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82.91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4.80 </w:t>
            </w:r>
          </w:p>
        </w:tc>
        <w:tc>
          <w:tcPr>
            <w:tcW w:w="80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0.99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0.60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9.45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0.84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0.41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79.67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5.46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1.18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0.77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11.33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1.07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0.52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13</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批发和零售业</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86.72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2.87 </w:t>
            </w:r>
          </w:p>
        </w:tc>
        <w:tc>
          <w:tcPr>
            <w:tcW w:w="80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0.37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0.93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7.42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1.14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0.55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88.39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2.16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0.35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5.53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1.27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0.49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83.18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3.59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0.49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10.40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1.12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0.71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89.11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3.01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0.30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5.83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1.06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0.48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90.64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1.81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0.14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7.12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0.28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0.00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18</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交通运输、仓储和邮政业</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86.75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2.46 </w:t>
            </w:r>
          </w:p>
        </w:tc>
        <w:tc>
          <w:tcPr>
            <w:tcW w:w="80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0.16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0.91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7.69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1.87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0.16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89.18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2.27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0.18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0.61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6.66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0.97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0.13 </w:t>
            </w:r>
          </w:p>
        </w:tc>
      </w:tr>
      <w:tr>
        <w:tblPrEx>
          <w:shd w:val="clear" w:color="auto" w:fill="auto"/>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84.95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3.16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0.26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2.29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7.49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1.42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0.43 </w:t>
            </w:r>
          </w:p>
        </w:tc>
      </w:tr>
      <w:tr>
        <w:tblPrEx>
          <w:shd w:val="clear" w:color="auto" w:fill="auto"/>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21</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住宿和餐饮业</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78.60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6.49 </w:t>
            </w:r>
          </w:p>
        </w:tc>
        <w:tc>
          <w:tcPr>
            <w:tcW w:w="80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1.17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0.53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9.24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0.82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3.15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78.64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7.59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1.44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0.28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10.60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0.43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1.02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79.05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6.03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1.14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0.78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9.98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1.13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1.89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88.27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1.75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0.34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0.29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8.02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1.33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0.00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25</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金融业</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77.36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6.45 </w:t>
            </w:r>
          </w:p>
        </w:tc>
        <w:tc>
          <w:tcPr>
            <w:tcW w:w="80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0.74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0.43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9.74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4.60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0.68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77.65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7.08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0.58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0.54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9.31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4.19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0.65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27</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86.82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2.70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0.38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0.32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6.07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3.45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0.26 </w:t>
            </w:r>
          </w:p>
        </w:tc>
      </w:tr>
      <w:tr>
        <w:tblPrEx>
          <w:shd w:val="clear" w:color="auto" w:fill="auto"/>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28</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房地产业</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88.00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1.95 </w:t>
            </w:r>
          </w:p>
        </w:tc>
        <w:tc>
          <w:tcPr>
            <w:tcW w:w="80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0.33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0.07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9.01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0.42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0.22 </w:t>
            </w:r>
          </w:p>
        </w:tc>
      </w:tr>
      <w:tr>
        <w:tblPrEx>
          <w:shd w:val="clear" w:color="auto" w:fill="auto"/>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29</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88.66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0.54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0.61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0.00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9.72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0.39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0.08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30</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86.71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3.36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0.10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0.23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9.40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0.00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0.20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31</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88.24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2.98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0.08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7.25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0.95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0.49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32</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租赁和商务服务业</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84.68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4.05 </w:t>
            </w:r>
          </w:p>
        </w:tc>
        <w:tc>
          <w:tcPr>
            <w:tcW w:w="80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0.34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0.21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8.64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1.11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0.97 </w:t>
            </w:r>
          </w:p>
        </w:tc>
      </w:tr>
      <w:tr>
        <w:tblPrEx>
          <w:shd w:val="clear" w:color="auto" w:fill="auto"/>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33</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89.31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0.75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0.03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0.10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0.52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0.88 </w:t>
            </w:r>
          </w:p>
        </w:tc>
      </w:tr>
      <w:tr>
        <w:tblPrEx>
          <w:shd w:val="clear" w:color="auto" w:fill="auto"/>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34</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84.71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6.34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0.33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0.26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6.88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0.83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0.65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35</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81.69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4.33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0.54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0.39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12.12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0.21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0.72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36</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科学研究和技术服务业</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74.28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16.06 </w:t>
            </w:r>
          </w:p>
        </w:tc>
        <w:tc>
          <w:tcPr>
            <w:tcW w:w="80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1.06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0.10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7.48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0.84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0.18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37</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78.85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15.29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0.37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0.05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4.42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0.71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0.31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38</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居民服务、修理和其他服务业</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82.51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2.60 </w:t>
            </w:r>
          </w:p>
        </w:tc>
        <w:tc>
          <w:tcPr>
            <w:tcW w:w="80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0.41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0.44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11.89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1.53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0.62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39</w:t>
            </w: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78.87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2.78 </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0.52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0.50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14.57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0.94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1.82 </w:t>
            </w:r>
          </w:p>
        </w:tc>
      </w:tr>
      <w:tr>
        <w:tblPrEx>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40</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教育</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86.43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3.45 </w:t>
            </w:r>
          </w:p>
        </w:tc>
        <w:tc>
          <w:tcPr>
            <w:tcW w:w="80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0.58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0.01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6.72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2.81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0.00 </w:t>
            </w:r>
          </w:p>
        </w:tc>
      </w:tr>
      <w:tr>
        <w:tblPrEx>
          <w:shd w:val="clear" w:color="auto" w:fill="auto"/>
          <w:tblLayout w:type="fixed"/>
          <w:tblCellMar>
            <w:top w:w="0" w:type="dxa"/>
            <w:left w:w="0" w:type="dxa"/>
            <w:bottom w:w="0" w:type="dxa"/>
            <w:right w:w="0" w:type="dxa"/>
          </w:tblCellMar>
        </w:tblPrEx>
        <w:trPr>
          <w:trHeight w:val="2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41</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文化、体育和娱乐业</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77.61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7.85 </w:t>
            </w:r>
          </w:p>
        </w:tc>
        <w:tc>
          <w:tcPr>
            <w:tcW w:w="808"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0.52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0.56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10.93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1.48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1.05 </w:t>
            </w:r>
          </w:p>
        </w:tc>
      </w:tr>
    </w:tbl>
    <w:p>
      <w:pPr>
        <w:rPr>
          <w:rFonts w:hint="eastAsia" w:asciiTheme="minorEastAsia" w:hAnsiTheme="minorEastAsia" w:eastAsiaTheme="minorEastAsia" w:cstheme="minorEastAsia"/>
          <w:b/>
          <w:bCs/>
          <w:kern w:val="0"/>
          <w:sz w:val="24"/>
          <w:szCs w:val="32"/>
          <w:lang w:val="en-US" w:eastAsia="zh-CN" w:bidi="ar-SA"/>
        </w:rPr>
      </w:pPr>
      <w:bookmarkStart w:id="238" w:name="_Toc11294"/>
      <w:bookmarkStart w:id="239" w:name="_Toc28775"/>
      <w:bookmarkStart w:id="240" w:name="_Toc6985_WPSOffice_Level3"/>
      <w:bookmarkStart w:id="241" w:name="_Toc17045"/>
      <w:bookmarkStart w:id="242" w:name="_Toc21915"/>
      <w:bookmarkStart w:id="243" w:name="_Toc4836"/>
      <w:r>
        <w:rPr>
          <w:rFonts w:hint="eastAsia" w:asciiTheme="minorEastAsia" w:hAnsiTheme="minorEastAsia" w:eastAsiaTheme="minorEastAsia" w:cstheme="minorEastAsia"/>
          <w:b/>
          <w:bCs/>
          <w:kern w:val="0"/>
          <w:sz w:val="24"/>
          <w:szCs w:val="32"/>
          <w:lang w:val="en-US" w:eastAsia="zh-CN" w:bidi="ar-SA"/>
        </w:rPr>
        <w:br w:type="page"/>
      </w:r>
    </w:p>
    <w:p>
      <w:pPr>
        <w:widowControl w:val="0"/>
        <w:numPr>
          <w:ilvl w:val="0"/>
          <w:numId w:val="13"/>
        </w:numPr>
        <w:spacing w:before="360" w:beforeLines="0" w:line="360" w:lineRule="auto"/>
        <w:jc w:val="both"/>
        <w:outlineLvl w:val="2"/>
        <w:rPr>
          <w:rFonts w:hint="eastAsia" w:asciiTheme="minorEastAsia" w:hAnsiTheme="minorEastAsia" w:eastAsiaTheme="minorEastAsia" w:cstheme="minorEastAsia"/>
          <w:b/>
          <w:bCs/>
          <w:kern w:val="0"/>
          <w:sz w:val="24"/>
          <w:szCs w:val="32"/>
          <w:lang w:val="en-US" w:eastAsia="zh-CN" w:bidi="ar-SA"/>
        </w:rPr>
      </w:pPr>
      <w:r>
        <w:rPr>
          <w:rFonts w:hint="eastAsia" w:asciiTheme="minorEastAsia" w:hAnsiTheme="minorEastAsia" w:eastAsiaTheme="minorEastAsia" w:cstheme="minorEastAsia"/>
          <w:b/>
          <w:bCs/>
          <w:kern w:val="0"/>
          <w:sz w:val="24"/>
          <w:szCs w:val="32"/>
          <w:lang w:val="en-US" w:eastAsia="zh-CN" w:bidi="ar-SA"/>
        </w:rPr>
        <w:t>制造业人工成本构成</w:t>
      </w:r>
      <w:bookmarkEnd w:id="238"/>
      <w:bookmarkEnd w:id="239"/>
      <w:bookmarkEnd w:id="240"/>
      <w:bookmarkEnd w:id="241"/>
      <w:bookmarkEnd w:id="242"/>
      <w:bookmarkEnd w:id="243"/>
    </w:p>
    <w:p>
      <w:pPr>
        <w:pStyle w:val="5"/>
        <w:numPr>
          <w:ilvl w:val="0"/>
          <w:numId w:val="14"/>
        </w:numPr>
        <w:rPr>
          <w:rFonts w:hint="eastAsia" w:asciiTheme="minorEastAsia" w:hAnsiTheme="minorEastAsia" w:eastAsiaTheme="minorEastAsia" w:cstheme="minorEastAsia"/>
        </w:rPr>
      </w:pPr>
      <w:bookmarkStart w:id="244" w:name="_Toc6829"/>
      <w:bookmarkStart w:id="245" w:name="_Toc18854"/>
      <w:r>
        <w:rPr>
          <w:rFonts w:hint="eastAsia" w:asciiTheme="minorEastAsia" w:hAnsiTheme="minorEastAsia" w:eastAsiaTheme="minorEastAsia" w:cstheme="minorEastAsia"/>
        </w:rPr>
        <w:t>分登记注册类型的制造业人工成本构成</w:t>
      </w:r>
      <w:bookmarkEnd w:id="244"/>
      <w:bookmarkEnd w:id="245"/>
    </w:p>
    <w:tbl>
      <w:tblPr>
        <w:tblStyle w:val="12"/>
        <w:tblW w:w="9385" w:type="dxa"/>
        <w:tblInd w:w="0" w:type="dxa"/>
        <w:shd w:val="clear" w:color="auto" w:fill="auto"/>
        <w:tblLayout w:type="fixed"/>
        <w:tblCellMar>
          <w:top w:w="0" w:type="dxa"/>
          <w:left w:w="0" w:type="dxa"/>
          <w:bottom w:w="0" w:type="dxa"/>
          <w:right w:w="0" w:type="dxa"/>
        </w:tblCellMar>
      </w:tblPr>
      <w:tblGrid>
        <w:gridCol w:w="491"/>
        <w:gridCol w:w="919"/>
        <w:gridCol w:w="2334"/>
        <w:gridCol w:w="805"/>
        <w:gridCol w:w="805"/>
        <w:gridCol w:w="805"/>
        <w:gridCol w:w="805"/>
        <w:gridCol w:w="805"/>
        <w:gridCol w:w="805"/>
        <w:gridCol w:w="811"/>
      </w:tblGrid>
      <w:tr>
        <w:tblPrEx>
          <w:shd w:val="clear" w:color="auto" w:fill="auto"/>
          <w:tblLayout w:type="fixed"/>
          <w:tblCellMar>
            <w:top w:w="0" w:type="dxa"/>
            <w:left w:w="0" w:type="dxa"/>
            <w:bottom w:w="0" w:type="dxa"/>
            <w:right w:w="0" w:type="dxa"/>
          </w:tblCellMar>
        </w:tblPrEx>
        <w:trPr>
          <w:trHeight w:val="270" w:hRule="atLeast"/>
          <w:tblHeader/>
        </w:trPr>
        <w:tc>
          <w:tcPr>
            <w:tcW w:w="491" w:type="dxa"/>
            <w:vMerge w:val="restart"/>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4BACC6" w:fill="0070C0"/>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行业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门类</w:t>
            </w:r>
          </w:p>
        </w:tc>
        <w:tc>
          <w:tcPr>
            <w:tcW w:w="2334" w:type="dxa"/>
            <w:vMerge w:val="restart"/>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登记注册类型</w:t>
            </w:r>
          </w:p>
        </w:tc>
        <w:tc>
          <w:tcPr>
            <w:tcW w:w="5641" w:type="dxa"/>
            <w:gridSpan w:val="7"/>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人工成本分项结构比例（%）</w:t>
            </w:r>
          </w:p>
        </w:tc>
      </w:tr>
      <w:tr>
        <w:tblPrEx>
          <w:tblLayout w:type="fixed"/>
          <w:tblCellMar>
            <w:top w:w="0" w:type="dxa"/>
            <w:left w:w="0" w:type="dxa"/>
            <w:bottom w:w="0" w:type="dxa"/>
            <w:right w:w="0" w:type="dxa"/>
          </w:tblCellMar>
        </w:tblPrEx>
        <w:trPr>
          <w:trHeight w:val="540" w:hRule="atLeast"/>
          <w:tblHeader/>
        </w:trPr>
        <w:tc>
          <w:tcPr>
            <w:tcW w:w="491" w:type="dxa"/>
            <w:vMerge w:val="continue"/>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4BACC6" w:fill="0070C0"/>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2334" w:type="dxa"/>
            <w:vMerge w:val="continue"/>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从业人员劳动报酬</w:t>
            </w:r>
          </w:p>
        </w:tc>
        <w:tc>
          <w:tcPr>
            <w:tcW w:w="805"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福利</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费用</w:t>
            </w:r>
          </w:p>
        </w:tc>
        <w:tc>
          <w:tcPr>
            <w:tcW w:w="805"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教育</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经费</w:t>
            </w:r>
          </w:p>
        </w:tc>
        <w:tc>
          <w:tcPr>
            <w:tcW w:w="805"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劳动保护费用</w:t>
            </w:r>
          </w:p>
        </w:tc>
        <w:tc>
          <w:tcPr>
            <w:tcW w:w="805"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保险</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费用</w:t>
            </w:r>
          </w:p>
        </w:tc>
        <w:tc>
          <w:tcPr>
            <w:tcW w:w="805"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住房</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费用</w:t>
            </w:r>
          </w:p>
        </w:tc>
        <w:tc>
          <w:tcPr>
            <w:tcW w:w="811"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其他人工成本</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农副食品加工业</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81.10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2.32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0.24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0.42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14.98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0.83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0.11 </w:t>
            </w:r>
          </w:p>
        </w:tc>
      </w:tr>
      <w:tr>
        <w:tblPrEx>
          <w:shd w:val="clear" w:color="auto" w:fill="auto"/>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81.10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2.32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0.24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0.42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14.98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0.83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0.11 </w:t>
            </w:r>
          </w:p>
        </w:tc>
      </w:tr>
      <w:tr>
        <w:tblPrEx>
          <w:shd w:val="clear" w:color="auto" w:fill="auto"/>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食品制造业</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87.00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2.88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0.15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0.12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6.75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2.79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0.31 </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87.16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2.92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0.16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0.04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6.40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3.00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0.32 </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酒、饮料和精制茶制造业</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73.21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7.44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0.35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1.08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12.97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3.06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1.89 </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6</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纺织业</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86.22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1.45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0.19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0.29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10.26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0.22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1.37 </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86.63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3.73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0.29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0.19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8.11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0.75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0.30 </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86.34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1.03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0.15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0.28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10.54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0.12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1.54 </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9</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纺织服装、服饰业</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83.98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4.03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0.21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0.35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10.42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0.76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0.25 </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85.93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3.29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0.23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0.34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9.03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0.93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0.25 </w:t>
            </w:r>
          </w:p>
        </w:tc>
      </w:tr>
      <w:tr>
        <w:tblPrEx>
          <w:shd w:val="clear" w:color="auto" w:fill="auto"/>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78.28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6.20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0.14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0.37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14.49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0.27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0.25 </w:t>
            </w:r>
          </w:p>
        </w:tc>
      </w:tr>
      <w:tr>
        <w:tblPrEx>
          <w:shd w:val="clear" w:color="auto" w:fill="auto"/>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12</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皮革、毛皮、羽毛及其制品和制鞋业</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88.25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1.55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0.11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0.24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9.65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0.18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0.02 </w:t>
            </w:r>
          </w:p>
        </w:tc>
      </w:tr>
      <w:tr>
        <w:tblPrEx>
          <w:shd w:val="clear" w:color="auto" w:fill="auto"/>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89.02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1.38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0.15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0.10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9.18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0.15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0.02 </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14</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家具制造业</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85.03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2.81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0.42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0.81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8.77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0.86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1.30 </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84.77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2.62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0.47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0.87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8.74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1.01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1.52 </w:t>
            </w:r>
          </w:p>
        </w:tc>
      </w:tr>
      <w:tr>
        <w:tblPrEx>
          <w:shd w:val="clear" w:color="auto" w:fill="auto"/>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16</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造纸和纸制品业</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83.96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4.59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1.43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0.63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9.12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0.07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0.20 </w:t>
            </w:r>
          </w:p>
        </w:tc>
      </w:tr>
      <w:tr>
        <w:tblPrEx>
          <w:shd w:val="clear" w:color="auto" w:fill="auto"/>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83.22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4.78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1.43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0.62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9.72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0.05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0.18 </w:t>
            </w:r>
          </w:p>
        </w:tc>
      </w:tr>
      <w:tr>
        <w:tblPrEx>
          <w:shd w:val="clear" w:color="auto" w:fill="auto"/>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18</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印刷和记录媒介复制业</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86.25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2.00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0.24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0.37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8.68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1.74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0.72 </w:t>
            </w:r>
          </w:p>
        </w:tc>
      </w:tr>
      <w:tr>
        <w:tblPrEx>
          <w:shd w:val="clear" w:color="auto" w:fill="auto"/>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85.05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2.39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0.31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0.48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8.81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2.02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0.94 </w:t>
            </w:r>
          </w:p>
        </w:tc>
      </w:tr>
      <w:tr>
        <w:tblPrEx>
          <w:shd w:val="clear" w:color="auto" w:fill="auto"/>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20</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化学原料和化学制品制造业</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84.90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4.99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0.31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0.84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7.80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0.57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0.59 </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84.99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4.98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0.31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0.85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7.70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0.58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0.59 </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22</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橡胶和塑料制品业</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83.91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5.01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0.26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0.68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7.74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1.41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0.99 </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84.42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4.76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0.30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0.81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7.30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1.55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0.86 </w:t>
            </w:r>
          </w:p>
        </w:tc>
      </w:tr>
      <w:tr>
        <w:tblPrEx>
          <w:shd w:val="clear" w:color="auto" w:fill="auto"/>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82.15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5.85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0.12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0.25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9.22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0.96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1.45 </w:t>
            </w:r>
          </w:p>
        </w:tc>
      </w:tr>
      <w:tr>
        <w:tblPrEx>
          <w:shd w:val="clear" w:color="auto" w:fill="auto"/>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25</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非金属矿物制品业</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83.97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4.76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0.38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0.36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8.01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1.12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1.40 </w:t>
            </w:r>
          </w:p>
        </w:tc>
      </w:tr>
      <w:tr>
        <w:tblPrEx>
          <w:shd w:val="clear" w:color="auto" w:fill="auto"/>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84.82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4.00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0.42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0.36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7.79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1.06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1.55 </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27</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黑色金属冶炼和压延加工业</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84.53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4.72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0.10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0.74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9.04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0.66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0.21 </w:t>
            </w:r>
          </w:p>
        </w:tc>
      </w:tr>
      <w:tr>
        <w:tblPrEx>
          <w:shd w:val="clear" w:color="auto" w:fill="auto"/>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28</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84.53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4.72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0.10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0.74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9.04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0.66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0.21 </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29</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有色金属冶炼和压延加工业</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80.18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5.14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0.83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0.55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10.41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0.91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1.98 </w:t>
            </w:r>
          </w:p>
        </w:tc>
      </w:tr>
      <w:tr>
        <w:tblPrEx>
          <w:shd w:val="clear" w:color="auto" w:fill="auto"/>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80.13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5.15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0.84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0.56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10.42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0.91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1.99 </w:t>
            </w:r>
          </w:p>
        </w:tc>
      </w:tr>
      <w:tr>
        <w:tblPrEx>
          <w:shd w:val="clear" w:color="auto" w:fill="auto"/>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31</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金属制品业</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84.95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2.88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0.34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0.35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10.07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0.47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0.94 </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32</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86.41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2.62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0.45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0.38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8.39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0.47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1.28 </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33</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77.38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3.15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0.15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0.61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16.07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1.48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1.16 </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34</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外商投资企业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83.58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3.42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0.13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0.22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12.38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0.18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0.09 </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35</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通用设备制造业</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81.54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4.86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0.14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0.29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9.58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3.02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0.57 </w:t>
            </w:r>
          </w:p>
        </w:tc>
      </w:tr>
      <w:tr>
        <w:tblPrEx>
          <w:shd w:val="clear" w:color="auto" w:fill="auto"/>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36</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84.63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6.00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0.21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0.43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7.14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1.29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0.30 </w:t>
            </w:r>
          </w:p>
        </w:tc>
      </w:tr>
      <w:tr>
        <w:tblPrEx>
          <w:shd w:val="clear" w:color="auto" w:fill="auto"/>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37</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外商投资企业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78.88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3.89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0.08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0.17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11.68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4.50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0.80 </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38</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专用设备制造业</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88.94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3.76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0.66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0.24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5.17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0.99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0.24 </w:t>
            </w:r>
          </w:p>
        </w:tc>
      </w:tr>
      <w:tr>
        <w:tblPrEx>
          <w:shd w:val="clear" w:color="auto" w:fill="auto"/>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39</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87.15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3.74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0.67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0.37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6.56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1.14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0.37 </w:t>
            </w:r>
          </w:p>
        </w:tc>
      </w:tr>
      <w:tr>
        <w:tblPrEx>
          <w:shd w:val="clear" w:color="auto" w:fill="auto"/>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40</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汽车制造业</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83.35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4.92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0.20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0.73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8.77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1.44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0.59 </w:t>
            </w:r>
          </w:p>
        </w:tc>
      </w:tr>
      <w:tr>
        <w:tblPrEx>
          <w:shd w:val="clear" w:color="auto" w:fill="auto"/>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41</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81.00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5.18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0.20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1.26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10.23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1.38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0.75 </w:t>
            </w:r>
          </w:p>
        </w:tc>
      </w:tr>
      <w:tr>
        <w:tblPrEx>
          <w:shd w:val="clear" w:color="auto" w:fill="auto"/>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42</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外商投资企业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73.34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12.68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0.53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0.45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7.69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3.94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1.37 </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43</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电气机械和器材制造业</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85.03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5.41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0.39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0.04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4.26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2.25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2.62 </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44</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85.43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5.38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0.38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0.03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3.78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2.27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2.73 </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45</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87.31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3.57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0.19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0.10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7.83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0.51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0.49 </w:t>
            </w:r>
          </w:p>
        </w:tc>
      </w:tr>
      <w:tr>
        <w:tblPrEx>
          <w:shd w:val="clear" w:color="auto" w:fill="auto"/>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46</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计算机、通信和其他电子设备制造业</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87.51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3.83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0.34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0.27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5.64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2.05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0.36 </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47</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88.03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3.71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0.40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0.27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5.97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1.44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0.18 </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48</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87.12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3.84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0.29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0.21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3.79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3.79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0.96 </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49</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其他制造业</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84.35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3.59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0.81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0.89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8.02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1.31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1.03 </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50</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84.65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3.39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1.12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1.01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7.30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1.17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1.36 </w:t>
            </w:r>
          </w:p>
        </w:tc>
      </w:tr>
      <w:tr>
        <w:tblPrEx>
          <w:shd w:val="clear" w:color="auto" w:fill="auto"/>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51</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港、澳、台商投资企业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83.10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3.33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0.11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0.56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11.19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1.35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0.36 </w:t>
            </w:r>
          </w:p>
        </w:tc>
      </w:tr>
      <w:tr>
        <w:tblPrEx>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52</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外商投资企业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84.17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4.60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0.11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0.66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8.40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1.83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0.23 </w:t>
            </w:r>
          </w:p>
        </w:tc>
      </w:tr>
      <w:tr>
        <w:tblPrEx>
          <w:shd w:val="clear" w:color="auto" w:fill="auto"/>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53</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金属制品、机械和设备修理业</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82.29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5.26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0.50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0.25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11.47 </w:t>
            </w:r>
          </w:p>
        </w:tc>
        <w:tc>
          <w:tcPr>
            <w:tcW w:w="80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0.07 </w:t>
            </w:r>
          </w:p>
        </w:tc>
        <w:tc>
          <w:tcPr>
            <w:tcW w:w="8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0.16 </w:t>
            </w:r>
          </w:p>
        </w:tc>
      </w:tr>
      <w:tr>
        <w:tblPrEx>
          <w:shd w:val="clear" w:color="auto" w:fill="auto"/>
          <w:tblLayout w:type="fixed"/>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54</w:t>
            </w:r>
          </w:p>
        </w:tc>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内资企业</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82.29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5.26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0.50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0.25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11.47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0.07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0.16 </w:t>
            </w:r>
          </w:p>
        </w:tc>
      </w:tr>
    </w:tbl>
    <w:p>
      <w:pPr>
        <w:numPr>
          <w:ilvl w:val="0"/>
          <w:numId w:val="0"/>
        </w:numPr>
        <w:rPr>
          <w:rFonts w:hint="eastAsia" w:asciiTheme="minorEastAsia" w:hAnsiTheme="minorEastAsia" w:eastAsiaTheme="minorEastAsia" w:cstheme="minorEastAsia"/>
        </w:rPr>
      </w:pPr>
    </w:p>
    <w:p>
      <w:pPr>
        <w:pStyle w:val="5"/>
        <w:numPr>
          <w:ilvl w:val="0"/>
          <w:numId w:val="14"/>
        </w:numPr>
        <w:ind w:left="0" w:leftChars="0" w:firstLine="0" w:firstLineChars="0"/>
        <w:rPr>
          <w:rFonts w:hint="eastAsia" w:asciiTheme="minorEastAsia" w:hAnsiTheme="minorEastAsia" w:eastAsiaTheme="minorEastAsia" w:cstheme="minorEastAsia"/>
        </w:rPr>
      </w:pPr>
      <w:bookmarkStart w:id="246" w:name="_Toc19505"/>
      <w:bookmarkStart w:id="247" w:name="_Toc32421"/>
      <w:r>
        <w:rPr>
          <w:rFonts w:hint="eastAsia" w:asciiTheme="minorEastAsia" w:hAnsiTheme="minorEastAsia" w:eastAsiaTheme="minorEastAsia" w:cstheme="minorEastAsia"/>
        </w:rPr>
        <w:t>分企业规模的制造业人工成本构成</w:t>
      </w:r>
      <w:bookmarkEnd w:id="246"/>
      <w:bookmarkEnd w:id="247"/>
    </w:p>
    <w:tbl>
      <w:tblPr>
        <w:tblStyle w:val="12"/>
        <w:tblW w:w="9385" w:type="dxa"/>
        <w:tblInd w:w="0" w:type="dxa"/>
        <w:shd w:val="clear" w:color="auto" w:fill="auto"/>
        <w:tblLayout w:type="fixed"/>
        <w:tblCellMar>
          <w:top w:w="0" w:type="dxa"/>
          <w:left w:w="0" w:type="dxa"/>
          <w:bottom w:w="0" w:type="dxa"/>
          <w:right w:w="0" w:type="dxa"/>
        </w:tblCellMar>
      </w:tblPr>
      <w:tblGrid>
        <w:gridCol w:w="511"/>
        <w:gridCol w:w="933"/>
        <w:gridCol w:w="2316"/>
        <w:gridCol w:w="803"/>
        <w:gridCol w:w="803"/>
        <w:gridCol w:w="803"/>
        <w:gridCol w:w="803"/>
        <w:gridCol w:w="803"/>
        <w:gridCol w:w="803"/>
        <w:gridCol w:w="807"/>
      </w:tblGrid>
      <w:tr>
        <w:tblPrEx>
          <w:tblLayout w:type="fixed"/>
          <w:tblCellMar>
            <w:top w:w="0" w:type="dxa"/>
            <w:left w:w="0" w:type="dxa"/>
            <w:bottom w:w="0" w:type="dxa"/>
            <w:right w:w="0" w:type="dxa"/>
          </w:tblCellMar>
        </w:tblPrEx>
        <w:trPr>
          <w:trHeight w:val="270" w:hRule="atLeast"/>
          <w:tblHeader/>
        </w:trPr>
        <w:tc>
          <w:tcPr>
            <w:tcW w:w="511" w:type="dxa"/>
            <w:vMerge w:val="restart"/>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序号</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行业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门类</w:t>
            </w:r>
          </w:p>
        </w:tc>
        <w:tc>
          <w:tcPr>
            <w:tcW w:w="2316" w:type="dxa"/>
            <w:vMerge w:val="restart"/>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企业规模</w:t>
            </w:r>
          </w:p>
        </w:tc>
        <w:tc>
          <w:tcPr>
            <w:tcW w:w="5625" w:type="dxa"/>
            <w:gridSpan w:val="7"/>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人工成本分项结构比例（%）</w:t>
            </w:r>
          </w:p>
        </w:tc>
      </w:tr>
      <w:tr>
        <w:tblPrEx>
          <w:tblLayout w:type="fixed"/>
          <w:tblCellMar>
            <w:top w:w="0" w:type="dxa"/>
            <w:left w:w="0" w:type="dxa"/>
            <w:bottom w:w="0" w:type="dxa"/>
            <w:right w:w="0" w:type="dxa"/>
          </w:tblCellMar>
        </w:tblPrEx>
        <w:trPr>
          <w:trHeight w:val="480" w:hRule="atLeast"/>
          <w:tblHeader/>
        </w:trPr>
        <w:tc>
          <w:tcPr>
            <w:tcW w:w="511" w:type="dxa"/>
            <w:vMerge w:val="continue"/>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2316" w:type="dxa"/>
            <w:vMerge w:val="continue"/>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jc w:val="center"/>
              <w:rPr>
                <w:rFonts w:hint="eastAsia" w:asciiTheme="minorEastAsia" w:hAnsiTheme="minorEastAsia" w:eastAsiaTheme="minorEastAsia" w:cstheme="minorEastAsia"/>
                <w:b/>
                <w:i w:val="0"/>
                <w:color w:val="FFFFFF"/>
                <w:sz w:val="22"/>
                <w:szCs w:val="22"/>
                <w:u w:val="none"/>
              </w:rPr>
            </w:pPr>
          </w:p>
        </w:tc>
        <w:tc>
          <w:tcPr>
            <w:tcW w:w="803"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从业人员劳动报酬</w:t>
            </w:r>
          </w:p>
        </w:tc>
        <w:tc>
          <w:tcPr>
            <w:tcW w:w="803"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福利</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费用</w:t>
            </w:r>
          </w:p>
        </w:tc>
        <w:tc>
          <w:tcPr>
            <w:tcW w:w="803"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教育</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经费</w:t>
            </w:r>
          </w:p>
        </w:tc>
        <w:tc>
          <w:tcPr>
            <w:tcW w:w="803"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劳动保护费用</w:t>
            </w:r>
          </w:p>
        </w:tc>
        <w:tc>
          <w:tcPr>
            <w:tcW w:w="803"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保险</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费用</w:t>
            </w:r>
          </w:p>
        </w:tc>
        <w:tc>
          <w:tcPr>
            <w:tcW w:w="803"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kern w:val="0"/>
                <w:sz w:val="22"/>
                <w:szCs w:val="22"/>
                <w:u w:val="none"/>
                <w:lang w:val="en-US" w:eastAsia="zh-CN" w:bidi="ar"/>
              </w:rPr>
            </w:pPr>
            <w:r>
              <w:rPr>
                <w:rFonts w:hint="eastAsia" w:asciiTheme="minorEastAsia" w:hAnsiTheme="minorEastAsia" w:eastAsiaTheme="minorEastAsia" w:cstheme="minorEastAsia"/>
                <w:b/>
                <w:i w:val="0"/>
                <w:color w:val="FFFFFF"/>
                <w:kern w:val="0"/>
                <w:sz w:val="22"/>
                <w:szCs w:val="22"/>
                <w:u w:val="none"/>
                <w:lang w:val="en-US" w:eastAsia="zh-CN" w:bidi="ar"/>
              </w:rPr>
              <w:t>住房</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费用</w:t>
            </w:r>
          </w:p>
        </w:tc>
        <w:tc>
          <w:tcPr>
            <w:tcW w:w="807" w:type="dxa"/>
            <w:tcBorders>
              <w:top w:val="single" w:color="000000" w:sz="4" w:space="0"/>
              <w:left w:val="single" w:color="000000" w:sz="4" w:space="0"/>
              <w:bottom w:val="single" w:color="000000" w:sz="4" w:space="0"/>
              <w:right w:val="single" w:color="000000" w:sz="4" w:space="0"/>
            </w:tcBorders>
            <w:shd w:val="clear" w:color="4BACC6" w:fill="0070C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FFFFFF"/>
                <w:sz w:val="22"/>
                <w:szCs w:val="22"/>
                <w:u w:val="none"/>
              </w:rPr>
            </w:pPr>
            <w:r>
              <w:rPr>
                <w:rFonts w:hint="eastAsia" w:asciiTheme="minorEastAsia" w:hAnsiTheme="minorEastAsia" w:eastAsiaTheme="minorEastAsia" w:cstheme="minorEastAsia"/>
                <w:b/>
                <w:i w:val="0"/>
                <w:color w:val="FFFFFF"/>
                <w:kern w:val="0"/>
                <w:sz w:val="22"/>
                <w:szCs w:val="22"/>
                <w:u w:val="none"/>
                <w:lang w:val="en-US" w:eastAsia="zh-CN" w:bidi="ar"/>
              </w:rPr>
              <w:t>其他人工成本</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农副食品加工业</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81.10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2.32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0.24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0.42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14.98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0.83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0.11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食品制造业</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87.00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2.88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0.15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0.12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6.75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2.79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0.31 </w:t>
            </w:r>
          </w:p>
        </w:tc>
      </w:tr>
      <w:tr>
        <w:tblPrEx>
          <w:shd w:val="clear" w:color="auto" w:fill="auto"/>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85.62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2.04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0.13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0.44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10.84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0.85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0.08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酒、饮料和精制茶制造业</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73.21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7.44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0.35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1.08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12.97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3.06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1.89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纺织业</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86.22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1.45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0.19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0.29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10.26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0.22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1.37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87.62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4.20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0.25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0.21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7.30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0.37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0.05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84.15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3.43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0.39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0.26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10.48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0.95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0.34 </w:t>
            </w:r>
          </w:p>
        </w:tc>
      </w:tr>
      <w:tr>
        <w:tblPrEx>
          <w:shd w:val="clear" w:color="auto" w:fill="auto"/>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8</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纺织服装、服饰业</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83.98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4.03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0.21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0.35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10.42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0.76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0.25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87.15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3.38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0.28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0.19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8.44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0.18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0.38 </w:t>
            </w:r>
          </w:p>
        </w:tc>
      </w:tr>
      <w:tr>
        <w:tblPrEx>
          <w:shd w:val="clear" w:color="auto" w:fill="auto"/>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81.37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4.64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0.20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0.27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13.37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0.12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0.03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11</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皮革、毛皮、羽毛及其制品和制鞋业</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88.25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1.55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0.11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0.24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9.65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0.18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0.02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86.77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0.94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0.00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0.33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11.84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0.12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0.00 </w:t>
            </w:r>
          </w:p>
        </w:tc>
      </w:tr>
      <w:tr>
        <w:tblPrEx>
          <w:shd w:val="clear" w:color="auto" w:fill="auto"/>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13</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家具制造业</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85.03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2.81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0.42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0.81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8.77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0.86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1.30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86.06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3.01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1.67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7.92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0.82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0.20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85.02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2.23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0.56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0.71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9.45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0.52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1.51 </w:t>
            </w:r>
          </w:p>
        </w:tc>
      </w:tr>
      <w:tr>
        <w:tblPrEx>
          <w:shd w:val="clear" w:color="auto" w:fill="auto"/>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16</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造纸和纸制品业</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83.96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4.59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1.43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0.63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9.12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0.07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0.20 </w:t>
            </w:r>
          </w:p>
        </w:tc>
      </w:tr>
      <w:tr>
        <w:tblPrEx>
          <w:shd w:val="clear" w:color="auto" w:fill="auto"/>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84.00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4.61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1.43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0.62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9.07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0.07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0.20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18</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印刷和记录媒介复制业</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86.25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2.00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0.24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0.37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8.68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1.74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0.72 </w:t>
            </w:r>
          </w:p>
        </w:tc>
      </w:tr>
      <w:tr>
        <w:tblPrEx>
          <w:shd w:val="clear" w:color="auto" w:fill="auto"/>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84.48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3.20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0.28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0.65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9.19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1.91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0.29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20</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化学原料和化学制品制造业</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84.90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4.99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0.31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0.84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7.80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0.57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0.59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82.94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6.21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0.39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0.91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8.68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0.71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0.16 </w:t>
            </w:r>
          </w:p>
        </w:tc>
      </w:tr>
      <w:tr>
        <w:tblPrEx>
          <w:shd w:val="clear" w:color="auto" w:fill="auto"/>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22</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橡胶和塑料制品业</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83.91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5.01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0.26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0.68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7.74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1.41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0.99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84.42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4.71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0.19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0.95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7.57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2.11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0.05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84.16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3.63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0.45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0.58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9.71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0.85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0.62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25</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非金属矿物制品业</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83.97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4.76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0.38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0.36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8.01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1.12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1.40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81.50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6.58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0.28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0.44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9.32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0.86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1.02 </w:t>
            </w:r>
          </w:p>
        </w:tc>
      </w:tr>
      <w:tr>
        <w:tblPrEx>
          <w:shd w:val="clear" w:color="auto" w:fill="auto"/>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27</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86.99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3.73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0.46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0.57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6.90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0.28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1.07 </w:t>
            </w:r>
          </w:p>
        </w:tc>
      </w:tr>
      <w:tr>
        <w:tblPrEx>
          <w:shd w:val="clear" w:color="auto" w:fill="auto"/>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28</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黑色金属冶炼和压延加工业</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84.53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4.72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0.10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0.74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9.04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0.66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0.21 </w:t>
            </w:r>
          </w:p>
        </w:tc>
      </w:tr>
      <w:tr>
        <w:tblPrEx>
          <w:shd w:val="clear" w:color="auto" w:fill="auto"/>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29</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有色金属冶炼和压延加工业</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80.18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5.14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0.83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0.55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10.41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0.91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1.98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85.55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5.67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0.37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8.29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0.00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0.00 </w:t>
            </w:r>
          </w:p>
        </w:tc>
      </w:tr>
      <w:tr>
        <w:tblPrEx>
          <w:shd w:val="clear" w:color="auto" w:fill="auto"/>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31</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金属制品业</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84.95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2.88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0.34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0.35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10.07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0.47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0.94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32</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87.05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2.75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0.17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8.75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0.74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0.22 </w:t>
            </w:r>
          </w:p>
        </w:tc>
      </w:tr>
      <w:tr>
        <w:tblPrEx>
          <w:shd w:val="clear" w:color="auto" w:fill="auto"/>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33</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83.77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3.06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0.54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0.55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9.29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0.45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2.34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34</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83.33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2.28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0.95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1.23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10.19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1.32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0.70 </w:t>
            </w:r>
          </w:p>
        </w:tc>
      </w:tr>
      <w:tr>
        <w:tblPrEx>
          <w:shd w:val="clear" w:color="auto" w:fill="auto"/>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35</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通用设备制造业</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81.54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4.86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0.14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0.29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9.58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3.02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0.57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36</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82.87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6.03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0.20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0.45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7.85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2.40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0.20 </w:t>
            </w:r>
          </w:p>
        </w:tc>
      </w:tr>
      <w:tr>
        <w:tblPrEx>
          <w:shd w:val="clear" w:color="auto" w:fill="auto"/>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37</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87.22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1.91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0.31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9.32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0.81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0.21 </w:t>
            </w:r>
          </w:p>
        </w:tc>
      </w:tr>
      <w:tr>
        <w:tblPrEx>
          <w:shd w:val="clear" w:color="auto" w:fill="auto"/>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38</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专用设备制造业</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88.94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3.76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0.66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0.24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5.17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0.99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0.24 </w:t>
            </w:r>
          </w:p>
        </w:tc>
      </w:tr>
      <w:tr>
        <w:tblPrEx>
          <w:shd w:val="clear" w:color="auto" w:fill="auto"/>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39</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85.83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5.91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0.09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0.14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7.26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0.29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0.48 </w:t>
            </w:r>
          </w:p>
        </w:tc>
      </w:tr>
      <w:tr>
        <w:tblPrEx>
          <w:shd w:val="clear" w:color="auto" w:fill="auto"/>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87.57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3.22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1.34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0.47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5.92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1.11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0.37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41</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汽车制造业</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83.35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4.92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0.20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0.73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8.77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1.44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0.59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42</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78.74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7.26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0.37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10.31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1.65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1.45 </w:t>
            </w:r>
          </w:p>
        </w:tc>
      </w:tr>
      <w:tr>
        <w:tblPrEx>
          <w:shd w:val="clear" w:color="auto" w:fill="auto"/>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43</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81.16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7.43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0.49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7.43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2.95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0.32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44</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电气机械和器材制造业</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85.03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5.41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0.39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0.04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4.26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2.25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2.62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45</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85.28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5.20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0.39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0.04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4.01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2.34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2.74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46</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81.88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8.73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0.48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0.08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7.77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0.99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0.07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47</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80.54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0.15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0.08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8.47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1.63 </w:t>
            </w:r>
          </w:p>
        </w:tc>
      </w:tr>
      <w:tr>
        <w:tblPrEx>
          <w:shd w:val="clear" w:color="auto" w:fill="auto"/>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48</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计算机、通信和其他电子设备制造业</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87.51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3.83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0.34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0.27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5.64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2.05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0.36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49</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87.71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3.44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0.44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6.64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1.06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0.49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83.00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0.23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0.74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10.15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1.26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1.30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51</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其他制造业</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84.35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3.59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0.81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0.89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8.02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1.31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1.03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52</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大型企业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85.29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4.55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0.88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1.38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5.39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2.21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0.30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53</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83.53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3.12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0.90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0.72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9.20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0.97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1.56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54</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小型企业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85.47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3.30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0.37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0.50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9.08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0.71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0.57 </w:t>
            </w:r>
          </w:p>
        </w:tc>
      </w:tr>
      <w:tr>
        <w:tblPrEx>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55</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微型企业</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83.05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4.36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0.14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0.65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9.24 </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0.59 </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1.97 </w:t>
            </w:r>
          </w:p>
        </w:tc>
      </w:tr>
      <w:tr>
        <w:tblPrEx>
          <w:shd w:val="clear" w:color="auto" w:fill="auto"/>
          <w:tblLayout w:type="fixed"/>
          <w:tblCellMar>
            <w:top w:w="0" w:type="dxa"/>
            <w:left w:w="0" w:type="dxa"/>
            <w:bottom w:w="0" w:type="dxa"/>
            <w:right w:w="0" w:type="dxa"/>
          </w:tblCellMar>
        </w:tblPrEx>
        <w:trPr>
          <w:trHeight w:val="270" w:hRule="atLeast"/>
        </w:trPr>
        <w:tc>
          <w:tcPr>
            <w:tcW w:w="51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56</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金属制品、机械和设备修理业</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82.29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5.26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0.50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0.25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11.47 </w:t>
            </w:r>
          </w:p>
        </w:tc>
        <w:tc>
          <w:tcPr>
            <w:tcW w:w="803"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0.07 </w:t>
            </w:r>
          </w:p>
        </w:tc>
        <w:tc>
          <w:tcPr>
            <w:tcW w:w="8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2"/>
                <w:szCs w:val="22"/>
                <w:u w:val="none"/>
              </w:rPr>
            </w:pPr>
            <w:r>
              <w:rPr>
                <w:rFonts w:hint="eastAsia" w:asciiTheme="minorEastAsia" w:hAnsiTheme="minorEastAsia" w:eastAsiaTheme="minorEastAsia" w:cstheme="minorEastAsia"/>
                <w:b/>
                <w:i w:val="0"/>
                <w:color w:val="000000"/>
                <w:kern w:val="0"/>
                <w:sz w:val="22"/>
                <w:szCs w:val="22"/>
                <w:u w:val="none"/>
                <w:lang w:val="en-US" w:eastAsia="zh-CN" w:bidi="ar"/>
              </w:rPr>
              <w:t xml:space="preserve">0.16 </w:t>
            </w:r>
          </w:p>
        </w:tc>
      </w:tr>
    </w:tbl>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br w:type="page"/>
      </w:r>
    </w:p>
    <w:p>
      <w:pPr>
        <w:numPr>
          <w:ilvl w:val="0"/>
          <w:numId w:val="0"/>
        </w:numPr>
        <w:ind w:leftChars="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drawing>
          <wp:anchor distT="0" distB="0" distL="114300" distR="114300" simplePos="0" relativeHeight="251659264" behindDoc="0" locked="0" layoutInCell="1" allowOverlap="1">
            <wp:simplePos x="0" y="0"/>
            <wp:positionH relativeFrom="column">
              <wp:posOffset>-1020445</wp:posOffset>
            </wp:positionH>
            <wp:positionV relativeFrom="paragraph">
              <wp:posOffset>-893445</wp:posOffset>
            </wp:positionV>
            <wp:extent cx="7690485" cy="10730865"/>
            <wp:effectExtent l="0" t="0" r="5715" b="13335"/>
            <wp:wrapNone/>
            <wp:docPr id="5" name="图片 5" descr="5a468dc929919ce52327e6d86e0b3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a468dc929919ce52327e6d86e0b3af"/>
                    <pic:cNvPicPr>
                      <a:picLocks noChangeAspect="1"/>
                    </pic:cNvPicPr>
                  </pic:nvPicPr>
                  <pic:blipFill>
                    <a:blip r:embed="rId8"/>
                    <a:stretch>
                      <a:fillRect/>
                    </a:stretch>
                  </pic:blipFill>
                  <pic:spPr>
                    <a:xfrm>
                      <a:off x="0" y="0"/>
                      <a:ext cx="7690485" cy="10730865"/>
                    </a:xfrm>
                    <a:prstGeom prst="rect">
                      <a:avLst/>
                    </a:prstGeom>
                  </pic:spPr>
                </pic:pic>
              </a:graphicData>
            </a:graphic>
          </wp:anchor>
        </w:drawing>
      </w:r>
    </w:p>
    <w:sectPr>
      <w:footerReference r:id="rId5" w:type="default"/>
      <w:pgSz w:w="11906" w:h="16838"/>
      <w:pgMar w:top="1361" w:right="1134" w:bottom="1247" w:left="1417" w:header="851" w:footer="992" w:gutter="0"/>
      <w:pgBorders>
        <w:top w:val="none" w:sz="0" w:space="0"/>
        <w:left w:val="none" w:sz="0" w:space="0"/>
        <w:bottom w:val="none" w:sz="0" w:space="0"/>
        <w:right w:val="none" w:sz="0" w:space="0"/>
      </w:pgBorders>
      <w:pgNumType w:fmt="decimal"/>
      <w:cols w:space="0" w:num="1"/>
      <w:rtlGutter w:val="0"/>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360" w:lineRule="auto"/>
      <w:jc w:val="center"/>
      <w:rPr>
        <w:rFonts w:ascii="Times New Roman" w:hAnsi="Times New Roman" w:eastAsia="宋体" w:cs="Times New Roman"/>
        <w:kern w:val="0"/>
        <w:sz w:val="18"/>
        <w:szCs w:val="18"/>
        <w:lang w:val="en-US" w:eastAsia="zh-CN" w:bidi="ar-SA"/>
      </w:rPr>
    </w:pPr>
  </w:p>
  <w:p>
    <w:pPr>
      <w:widowControl w:val="0"/>
      <w:snapToGrid w:val="0"/>
      <w:spacing w:line="360" w:lineRule="auto"/>
      <w:jc w:val="center"/>
      <w:rPr>
        <w:rFonts w:ascii="Times New Roman" w:hAnsi="Times New Roman" w:eastAsia="宋体" w:cs="Times New Roman"/>
        <w:kern w:val="0"/>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360" w:lineRule="auto"/>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posOffset>2242185</wp:posOffset>
              </wp:positionH>
              <wp:positionV relativeFrom="paragraph">
                <wp:posOffset>208915</wp:posOffset>
              </wp:positionV>
              <wp:extent cx="1106805" cy="2222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06805" cy="222250"/>
                      </a:xfrm>
                      <a:prstGeom prst="rect">
                        <a:avLst/>
                      </a:prstGeom>
                      <a:noFill/>
                      <a:ln>
                        <a:noFill/>
                      </a:ln>
                    </wps:spPr>
                    <wps:txbx>
                      <w:txbxContent>
                        <w:p>
                          <w:pPr>
                            <w:widowControl w:val="0"/>
                            <w:snapToGrid w:val="0"/>
                            <w:spacing w:line="360" w:lineRule="auto"/>
                            <w:jc w:val="center"/>
                            <w:rPr>
                              <w:rFonts w:ascii="Times New Roman" w:hAnsi="Times New Roman" w:eastAsia="宋体" w:cs="Times New Roman"/>
                              <w:kern w:val="0"/>
                              <w:sz w:val="18"/>
                              <w:szCs w:val="18"/>
                              <w:lang w:val="en-US" w:eastAsia="zh-CN" w:bidi="ar-SA"/>
                            </w:rPr>
                          </w:pPr>
                          <w:r>
                            <w:rPr>
                              <w:rFonts w:hint="eastAsia" w:ascii="Times New Roman" w:hAnsi="Times New Roman" w:cs="Times New Roman"/>
                              <w:kern w:val="0"/>
                              <w:sz w:val="18"/>
                              <w:szCs w:val="18"/>
                              <w:lang w:val="en-US" w:eastAsia="zh-CN" w:bidi="ar-SA"/>
                            </w:rPr>
                            <w:t xml:space="preserve">第 </w:t>
                          </w:r>
                          <w:r>
                            <w:rPr>
                              <w:rFonts w:hint="eastAsia" w:ascii="Times New Roman" w:hAnsi="Times New Roman" w:cs="Times New Roman"/>
                              <w:kern w:val="0"/>
                              <w:sz w:val="18"/>
                              <w:szCs w:val="18"/>
                              <w:lang w:val="en-US" w:eastAsia="zh-CN" w:bidi="ar-SA"/>
                            </w:rPr>
                            <w:fldChar w:fldCharType="begin"/>
                          </w:r>
                          <w:r>
                            <w:rPr>
                              <w:rFonts w:hint="eastAsia" w:ascii="Times New Roman" w:hAnsi="Times New Roman" w:cs="Times New Roman"/>
                              <w:kern w:val="0"/>
                              <w:sz w:val="18"/>
                              <w:szCs w:val="18"/>
                              <w:lang w:val="en-US" w:eastAsia="zh-CN" w:bidi="ar-SA"/>
                            </w:rPr>
                            <w:instrText xml:space="preserve"> PAGE  \* MERGEFORMAT </w:instrText>
                          </w:r>
                          <w:r>
                            <w:rPr>
                              <w:rFonts w:hint="eastAsia" w:ascii="Times New Roman" w:hAnsi="Times New Roman" w:cs="Times New Roman"/>
                              <w:kern w:val="0"/>
                              <w:sz w:val="18"/>
                              <w:szCs w:val="18"/>
                              <w:lang w:val="en-US" w:eastAsia="zh-CN" w:bidi="ar-SA"/>
                            </w:rPr>
                            <w:fldChar w:fldCharType="separate"/>
                          </w:r>
                          <w:r>
                            <w:rPr>
                              <w:rFonts w:hint="eastAsia" w:ascii="Times New Roman" w:hAnsi="Times New Roman" w:cs="Times New Roman"/>
                              <w:kern w:val="0"/>
                              <w:sz w:val="18"/>
                              <w:szCs w:val="18"/>
                              <w:lang w:val="en-US" w:eastAsia="zh-CN" w:bidi="ar-SA"/>
                            </w:rPr>
                            <w:t>1</w:t>
                          </w:r>
                          <w:r>
                            <w:rPr>
                              <w:rFonts w:hint="eastAsia" w:ascii="Times New Roman" w:hAnsi="Times New Roman" w:cs="Times New Roman"/>
                              <w:kern w:val="0"/>
                              <w:sz w:val="18"/>
                              <w:szCs w:val="18"/>
                              <w:lang w:val="en-US" w:eastAsia="zh-CN" w:bidi="ar-SA"/>
                            </w:rPr>
                            <w:fldChar w:fldCharType="end"/>
                          </w:r>
                          <w:r>
                            <w:rPr>
                              <w:rFonts w:hint="eastAsia" w:ascii="Times New Roman" w:hAnsi="Times New Roman" w:cs="Times New Roman"/>
                              <w:kern w:val="0"/>
                              <w:sz w:val="18"/>
                              <w:szCs w:val="18"/>
                              <w:lang w:val="en-US" w:eastAsia="zh-CN" w:bidi="ar-SA"/>
                            </w:rPr>
                            <w:t xml:space="preserve"> 页</w:t>
                          </w:r>
                        </w:p>
                      </w:txbxContent>
                    </wps:txbx>
                    <wps:bodyPr lIns="0" tIns="0" rIns="0" bIns="0" upright="1"/>
                  </wps:wsp>
                </a:graphicData>
              </a:graphic>
            </wp:anchor>
          </w:drawing>
        </mc:Choice>
        <mc:Fallback>
          <w:pict>
            <v:shape id="_x0000_s1026" o:spid="_x0000_s1026" o:spt="202" type="#_x0000_t202" style="position:absolute;left:0pt;margin-left:176.55pt;margin-top:16.45pt;height:17.5pt;width:87.15pt;mso-position-horizontal-relative:margin;z-index:251660288;mso-width-relative:page;mso-height-relative:page;" filled="f" stroked="f" coordsize="21600,21600" o:gfxdata="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G4otnDZAAAACQEAAA8AAAAAAAAA&#10;AQAgAAAAIgAAAGRycy9kb3ducmV2LnhtbFBLAQIUABQAAAAIAIdO4kBs6WllngEAACQDAAAOAAAA&#10;AAAAAAEAIAAAACgBAABkcnMvZTJvRG9jLnhtbFBLBQYAAAAABgAGAFkBAAA4BQAAAAA=&#10;">
              <v:fill on="f" focussize="0,0"/>
              <v:stroke on="f"/>
              <v:imagedata o:title=""/>
              <o:lock v:ext="edit" aspectratio="f"/>
              <v:textbox inset="0mm,0mm,0mm,0mm">
                <w:txbxContent>
                  <w:p>
                    <w:pPr>
                      <w:widowControl w:val="0"/>
                      <w:snapToGrid w:val="0"/>
                      <w:spacing w:line="360" w:lineRule="auto"/>
                      <w:jc w:val="center"/>
                      <w:rPr>
                        <w:rFonts w:ascii="Times New Roman" w:hAnsi="Times New Roman" w:eastAsia="宋体" w:cs="Times New Roman"/>
                        <w:kern w:val="0"/>
                        <w:sz w:val="18"/>
                        <w:szCs w:val="18"/>
                        <w:lang w:val="en-US" w:eastAsia="zh-CN" w:bidi="ar-SA"/>
                      </w:rPr>
                    </w:pPr>
                    <w:r>
                      <w:rPr>
                        <w:rFonts w:hint="eastAsia" w:ascii="Times New Roman" w:hAnsi="Times New Roman" w:cs="Times New Roman"/>
                        <w:kern w:val="0"/>
                        <w:sz w:val="18"/>
                        <w:szCs w:val="18"/>
                        <w:lang w:val="en-US" w:eastAsia="zh-CN" w:bidi="ar-SA"/>
                      </w:rPr>
                      <w:t xml:space="preserve">第 </w:t>
                    </w:r>
                    <w:r>
                      <w:rPr>
                        <w:rFonts w:hint="eastAsia" w:ascii="Times New Roman" w:hAnsi="Times New Roman" w:cs="Times New Roman"/>
                        <w:kern w:val="0"/>
                        <w:sz w:val="18"/>
                        <w:szCs w:val="18"/>
                        <w:lang w:val="en-US" w:eastAsia="zh-CN" w:bidi="ar-SA"/>
                      </w:rPr>
                      <w:fldChar w:fldCharType="begin"/>
                    </w:r>
                    <w:r>
                      <w:rPr>
                        <w:rFonts w:hint="eastAsia" w:ascii="Times New Roman" w:hAnsi="Times New Roman" w:cs="Times New Roman"/>
                        <w:kern w:val="0"/>
                        <w:sz w:val="18"/>
                        <w:szCs w:val="18"/>
                        <w:lang w:val="en-US" w:eastAsia="zh-CN" w:bidi="ar-SA"/>
                      </w:rPr>
                      <w:instrText xml:space="preserve"> PAGE  \* MERGEFORMAT </w:instrText>
                    </w:r>
                    <w:r>
                      <w:rPr>
                        <w:rFonts w:hint="eastAsia" w:ascii="Times New Roman" w:hAnsi="Times New Roman" w:cs="Times New Roman"/>
                        <w:kern w:val="0"/>
                        <w:sz w:val="18"/>
                        <w:szCs w:val="18"/>
                        <w:lang w:val="en-US" w:eastAsia="zh-CN" w:bidi="ar-SA"/>
                      </w:rPr>
                      <w:fldChar w:fldCharType="separate"/>
                    </w:r>
                    <w:r>
                      <w:rPr>
                        <w:rFonts w:hint="eastAsia" w:ascii="Times New Roman" w:hAnsi="Times New Roman" w:cs="Times New Roman"/>
                        <w:kern w:val="0"/>
                        <w:sz w:val="18"/>
                        <w:szCs w:val="18"/>
                        <w:lang w:val="en-US" w:eastAsia="zh-CN" w:bidi="ar-SA"/>
                      </w:rPr>
                      <w:t>1</w:t>
                    </w:r>
                    <w:r>
                      <w:rPr>
                        <w:rFonts w:hint="eastAsia" w:ascii="Times New Roman" w:hAnsi="Times New Roman" w:cs="Times New Roman"/>
                        <w:kern w:val="0"/>
                        <w:sz w:val="18"/>
                        <w:szCs w:val="18"/>
                        <w:lang w:val="en-US" w:eastAsia="zh-CN" w:bidi="ar-SA"/>
                      </w:rPr>
                      <w:fldChar w:fldCharType="end"/>
                    </w:r>
                    <w:r>
                      <w:rPr>
                        <w:rFonts w:hint="eastAsia" w:ascii="Times New Roman" w:hAnsi="Times New Roman" w:cs="Times New Roman"/>
                        <w:kern w:val="0"/>
                        <w:sz w:val="18"/>
                        <w:szCs w:val="18"/>
                        <w:lang w:val="en-US" w:eastAsia="zh-CN" w:bidi="ar-SA"/>
                      </w:rPr>
                      <w:t xml:space="preserve"> 页</w:t>
                    </w:r>
                  </w:p>
                </w:txbxContent>
              </v:textbox>
            </v:shape>
          </w:pict>
        </mc:Fallback>
      </mc:AlternateContent>
    </w:r>
  </w:p>
  <w:p>
    <w:pPr>
      <w:widowControl w:val="0"/>
      <w:snapToGrid w:val="0"/>
      <w:spacing w:line="360" w:lineRule="auto"/>
      <w:jc w:val="center"/>
      <w:rPr>
        <w:rFonts w:ascii="Times New Roman" w:hAnsi="Times New Roman" w:eastAsia="宋体" w:cs="Times New Roman"/>
        <w:kern w:val="0"/>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29D3AF"/>
    <w:multiLevelType w:val="singleLevel"/>
    <w:tmpl w:val="9129D3AF"/>
    <w:lvl w:ilvl="0" w:tentative="0">
      <w:start w:val="2"/>
      <w:numFmt w:val="chineseCounting"/>
      <w:suff w:val="space"/>
      <w:lvlText w:val="第%1部分"/>
      <w:lvlJc w:val="left"/>
      <w:rPr>
        <w:rFonts w:hint="eastAsia"/>
      </w:rPr>
    </w:lvl>
  </w:abstractNum>
  <w:abstractNum w:abstractNumId="1">
    <w:nsid w:val="9939CE47"/>
    <w:multiLevelType w:val="singleLevel"/>
    <w:tmpl w:val="9939CE47"/>
    <w:lvl w:ilvl="0" w:tentative="0">
      <w:start w:val="1"/>
      <w:numFmt w:val="chineseCounting"/>
      <w:suff w:val="nothing"/>
      <w:lvlText w:val="（%1）"/>
      <w:lvlJc w:val="left"/>
      <w:pPr>
        <w:ind w:left="0" w:firstLine="420"/>
      </w:pPr>
      <w:rPr>
        <w:rFonts w:hint="eastAsia"/>
      </w:rPr>
    </w:lvl>
  </w:abstractNum>
  <w:abstractNum w:abstractNumId="2">
    <w:nsid w:val="DB292C01"/>
    <w:multiLevelType w:val="singleLevel"/>
    <w:tmpl w:val="DB292C01"/>
    <w:lvl w:ilvl="0" w:tentative="0">
      <w:start w:val="1"/>
      <w:numFmt w:val="decimal"/>
      <w:suff w:val="nothing"/>
      <w:lvlText w:val="%1、"/>
      <w:lvlJc w:val="left"/>
    </w:lvl>
  </w:abstractNum>
  <w:abstractNum w:abstractNumId="3">
    <w:nsid w:val="00000003"/>
    <w:multiLevelType w:val="singleLevel"/>
    <w:tmpl w:val="00000003"/>
    <w:lvl w:ilvl="0" w:tentative="0">
      <w:start w:val="1"/>
      <w:numFmt w:val="decimal"/>
      <w:lvlText w:val="%1."/>
      <w:lvlJc w:val="left"/>
      <w:pPr>
        <w:tabs>
          <w:tab w:val="left" w:pos="312"/>
        </w:tabs>
      </w:pPr>
    </w:lvl>
  </w:abstractNum>
  <w:abstractNum w:abstractNumId="4">
    <w:nsid w:val="00000005"/>
    <w:multiLevelType w:val="singleLevel"/>
    <w:tmpl w:val="00000005"/>
    <w:lvl w:ilvl="0" w:tentative="0">
      <w:start w:val="1"/>
      <w:numFmt w:val="decimal"/>
      <w:suff w:val="nothing"/>
      <w:lvlText w:val="%1、"/>
      <w:lvlJc w:val="left"/>
    </w:lvl>
  </w:abstractNum>
  <w:abstractNum w:abstractNumId="5">
    <w:nsid w:val="00000007"/>
    <w:multiLevelType w:val="singleLevel"/>
    <w:tmpl w:val="00000007"/>
    <w:lvl w:ilvl="0" w:tentative="0">
      <w:start w:val="2"/>
      <w:numFmt w:val="chineseCounting"/>
      <w:suff w:val="nothing"/>
      <w:lvlText w:val="（%1）"/>
      <w:lvlJc w:val="left"/>
      <w:rPr>
        <w:rFonts w:hint="eastAsia"/>
      </w:rPr>
    </w:lvl>
  </w:abstractNum>
  <w:abstractNum w:abstractNumId="6">
    <w:nsid w:val="00000009"/>
    <w:multiLevelType w:val="singleLevel"/>
    <w:tmpl w:val="00000009"/>
    <w:lvl w:ilvl="0" w:tentative="0">
      <w:start w:val="2"/>
      <w:numFmt w:val="chineseCounting"/>
      <w:suff w:val="nothing"/>
      <w:lvlText w:val="（%1）"/>
      <w:lvlJc w:val="left"/>
      <w:rPr>
        <w:rFonts w:hint="eastAsia"/>
      </w:rPr>
    </w:lvl>
  </w:abstractNum>
  <w:abstractNum w:abstractNumId="7">
    <w:nsid w:val="0000000B"/>
    <w:multiLevelType w:val="singleLevel"/>
    <w:tmpl w:val="0000000B"/>
    <w:lvl w:ilvl="0" w:tentative="0">
      <w:start w:val="2"/>
      <w:numFmt w:val="chineseCounting"/>
      <w:suff w:val="nothing"/>
      <w:lvlText w:val="（%1）"/>
      <w:lvlJc w:val="left"/>
      <w:rPr>
        <w:rFonts w:hint="eastAsia"/>
      </w:rPr>
    </w:lvl>
  </w:abstractNum>
  <w:abstractNum w:abstractNumId="8">
    <w:nsid w:val="0000000D"/>
    <w:multiLevelType w:val="singleLevel"/>
    <w:tmpl w:val="0000000D"/>
    <w:lvl w:ilvl="0" w:tentative="0">
      <w:start w:val="3"/>
      <w:numFmt w:val="chineseCounting"/>
      <w:suff w:val="nothing"/>
      <w:lvlText w:val="（%1）"/>
      <w:lvlJc w:val="left"/>
      <w:rPr>
        <w:rFonts w:hint="eastAsia"/>
      </w:rPr>
    </w:lvl>
  </w:abstractNum>
  <w:abstractNum w:abstractNumId="9">
    <w:nsid w:val="0000000E"/>
    <w:multiLevelType w:val="singleLevel"/>
    <w:tmpl w:val="0000000E"/>
    <w:lvl w:ilvl="0" w:tentative="0">
      <w:start w:val="2"/>
      <w:numFmt w:val="chineseCounting"/>
      <w:suff w:val="nothing"/>
      <w:lvlText w:val="（%1）"/>
      <w:lvlJc w:val="left"/>
      <w:rPr>
        <w:rFonts w:hint="eastAsia"/>
      </w:rPr>
    </w:lvl>
  </w:abstractNum>
  <w:abstractNum w:abstractNumId="10">
    <w:nsid w:val="0000000F"/>
    <w:multiLevelType w:val="singleLevel"/>
    <w:tmpl w:val="0000000F"/>
    <w:lvl w:ilvl="0" w:tentative="0">
      <w:start w:val="2"/>
      <w:numFmt w:val="chineseCounting"/>
      <w:suff w:val="nothing"/>
      <w:lvlText w:val="（%1）"/>
      <w:lvlJc w:val="left"/>
      <w:rPr>
        <w:rFonts w:hint="eastAsia"/>
      </w:rPr>
    </w:lvl>
  </w:abstractNum>
  <w:abstractNum w:abstractNumId="11">
    <w:nsid w:val="325890C3"/>
    <w:multiLevelType w:val="singleLevel"/>
    <w:tmpl w:val="325890C3"/>
    <w:lvl w:ilvl="0" w:tentative="0">
      <w:start w:val="2"/>
      <w:numFmt w:val="chineseCounting"/>
      <w:suff w:val="nothing"/>
      <w:lvlText w:val="（%1）"/>
      <w:lvlJc w:val="left"/>
      <w:rPr>
        <w:rFonts w:hint="eastAsia"/>
      </w:rPr>
    </w:lvl>
  </w:abstractNum>
  <w:abstractNum w:abstractNumId="12">
    <w:nsid w:val="6E5296C0"/>
    <w:multiLevelType w:val="singleLevel"/>
    <w:tmpl w:val="6E5296C0"/>
    <w:lvl w:ilvl="0" w:tentative="0">
      <w:start w:val="2"/>
      <w:numFmt w:val="chineseCounting"/>
      <w:suff w:val="nothing"/>
      <w:lvlText w:val="%1、"/>
      <w:lvlJc w:val="left"/>
      <w:rPr>
        <w:rFonts w:hint="eastAsia"/>
      </w:rPr>
    </w:lvl>
  </w:abstractNum>
  <w:abstractNum w:abstractNumId="13">
    <w:nsid w:val="6EE61D39"/>
    <w:multiLevelType w:val="singleLevel"/>
    <w:tmpl w:val="6EE61D39"/>
    <w:lvl w:ilvl="0" w:tentative="0">
      <w:start w:val="2"/>
      <w:numFmt w:val="chineseCounting"/>
      <w:suff w:val="nothing"/>
      <w:lvlText w:val="（%1）"/>
      <w:lvlJc w:val="left"/>
      <w:rPr>
        <w:rFonts w:hint="eastAsia"/>
      </w:rPr>
    </w:lvl>
  </w:abstractNum>
  <w:num w:numId="1">
    <w:abstractNumId w:val="1"/>
  </w:num>
  <w:num w:numId="2">
    <w:abstractNumId w:val="11"/>
  </w:num>
  <w:num w:numId="3">
    <w:abstractNumId w:val="12"/>
  </w:num>
  <w:num w:numId="4">
    <w:abstractNumId w:val="13"/>
  </w:num>
  <w:num w:numId="5">
    <w:abstractNumId w:val="0"/>
  </w:num>
  <w:num w:numId="6">
    <w:abstractNumId w:val="10"/>
  </w:num>
  <w:num w:numId="7">
    <w:abstractNumId w:val="5"/>
  </w:num>
  <w:num w:numId="8">
    <w:abstractNumId w:val="7"/>
  </w:num>
  <w:num w:numId="9">
    <w:abstractNumId w:val="3"/>
  </w:num>
  <w:num w:numId="10">
    <w:abstractNumId w:val="6"/>
  </w:num>
  <w:num w:numId="11">
    <w:abstractNumId w:val="8"/>
  </w:num>
  <w:num w:numId="12">
    <w:abstractNumId w:val="4"/>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6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42BF5"/>
    <w:rsid w:val="01790FF7"/>
    <w:rsid w:val="096F4730"/>
    <w:rsid w:val="1CC74A24"/>
    <w:rsid w:val="2165154B"/>
    <w:rsid w:val="25233AF3"/>
    <w:rsid w:val="2D6A212F"/>
    <w:rsid w:val="33885CD7"/>
    <w:rsid w:val="33AB579E"/>
    <w:rsid w:val="34796774"/>
    <w:rsid w:val="35173E37"/>
    <w:rsid w:val="36DF5DB5"/>
    <w:rsid w:val="3F1F3C5B"/>
    <w:rsid w:val="42EE7F8B"/>
    <w:rsid w:val="43B42BF5"/>
    <w:rsid w:val="441E380C"/>
    <w:rsid w:val="485B688A"/>
    <w:rsid w:val="4AF06797"/>
    <w:rsid w:val="51131DC1"/>
    <w:rsid w:val="51550FF7"/>
    <w:rsid w:val="5DEA5166"/>
    <w:rsid w:val="6DC0534F"/>
    <w:rsid w:val="73127D16"/>
    <w:rsid w:val="7C4E5621"/>
    <w:rsid w:val="7E621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黑体"/>
      <w:b/>
      <w:kern w:val="44"/>
      <w:sz w:val="36"/>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next w:val="1"/>
    <w:qFormat/>
    <w:uiPriority w:val="0"/>
    <w:pPr>
      <w:keepNext/>
      <w:keepLines/>
      <w:widowControl w:val="0"/>
      <w:spacing w:before="280" w:beforeLines="0" w:after="290" w:afterLines="0" w:line="376" w:lineRule="auto"/>
      <w:jc w:val="both"/>
      <w:outlineLvl w:val="3"/>
    </w:pPr>
    <w:rPr>
      <w:rFonts w:ascii="Calibri Light" w:hAnsi="Calibri Light" w:eastAsia="宋体" w:cs="Times New Roman"/>
      <w:bCs/>
      <w:kern w:val="2"/>
      <w:sz w:val="24"/>
      <w:szCs w:val="28"/>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6">
    <w:name w:val="toc 3"/>
    <w:basedOn w:val="1"/>
    <w:next w:val="1"/>
    <w:qFormat/>
    <w:uiPriority w:val="0"/>
    <w:pPr>
      <w:ind w:left="840" w:leftChars="4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uiPriority w:val="0"/>
  </w:style>
  <w:style w:type="paragraph" w:styleId="10">
    <w:name w:val="toc 4"/>
    <w:basedOn w:val="1"/>
    <w:next w:val="1"/>
    <w:uiPriority w:val="0"/>
    <w:pPr>
      <w:ind w:left="1260" w:leftChars="600"/>
    </w:pPr>
  </w:style>
  <w:style w:type="paragraph" w:styleId="11">
    <w:name w:val="toc 2"/>
    <w:basedOn w:val="1"/>
    <w:next w:val="1"/>
    <w:uiPriority w:val="0"/>
    <w:pPr>
      <w:ind w:left="420" w:leftChars="200"/>
    </w:pPr>
  </w:style>
  <w:style w:type="paragraph" w:customStyle="1" w:styleId="14">
    <w:name w:val="标书标题一"/>
    <w:basedOn w:val="3"/>
    <w:next w:val="1"/>
    <w:qFormat/>
    <w:uiPriority w:val="0"/>
    <w:rPr>
      <w:rFonts w:ascii="Cambria" w:hAnsi="Cambria"/>
      <w:bCs/>
      <w:szCs w:val="32"/>
    </w:rPr>
  </w:style>
  <w:style w:type="paragraph" w:customStyle="1" w:styleId="15">
    <w:name w:val="标书标题二"/>
    <w:basedOn w:val="4"/>
    <w:next w:val="1"/>
    <w:qFormat/>
    <w:uiPriority w:val="0"/>
    <w:pPr>
      <w:jc w:val="center"/>
    </w:pPr>
    <w:rPr>
      <w:rFonts w:ascii="Times New Roman" w:hAnsi="Times New Roman"/>
      <w:bCs/>
      <w:sz w:val="32"/>
      <w:szCs w:val="32"/>
    </w:rPr>
  </w:style>
  <w:style w:type="paragraph" w:customStyle="1" w:styleId="16">
    <w:name w:val="WPSOffice手动目录 1"/>
    <w:qFormat/>
    <w:uiPriority w:val="0"/>
    <w:pPr>
      <w:ind w:leftChars="0"/>
    </w:pPr>
    <w:rPr>
      <w:rFonts w:ascii="Times New Roman" w:hAnsi="Times New Roman" w:eastAsia="宋体" w:cs="Times New Roman"/>
      <w:sz w:val="20"/>
      <w:szCs w:val="20"/>
    </w:r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 w:type="paragraph" w:customStyle="1" w:styleId="18">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21317</Words>
  <Characters>43601</Characters>
  <Lines>0</Lines>
  <Paragraphs>0</Paragraphs>
  <TotalTime>62</TotalTime>
  <ScaleCrop>false</ScaleCrop>
  <LinksUpToDate>false</LinksUpToDate>
  <CharactersWithSpaces>49615</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2019-08-07T03:05:00Z</dcterms:created>
  <dc:creator> 米米XIAM</dc:creator>
  <cp:lastModifiedBy> 米米XIAM</cp:lastModifiedBy>
  <cp:lastPrinted>2019-09-11T03:26:00Z</cp:lastPrinted>
  <dcterms:modified xsi:type="dcterms:W3CDTF">2019-09-11T07:08:05Z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